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14C71" w14:textId="0446614F" w:rsidR="0079325B" w:rsidRPr="00202DB0" w:rsidRDefault="001C3267" w:rsidP="00202DB0">
      <w:pPr>
        <w:spacing w:line="312" w:lineRule="auto"/>
        <w:jc w:val="center"/>
        <w:rPr>
          <w:b/>
          <w:bCs/>
          <w:szCs w:val="26"/>
        </w:rPr>
      </w:pPr>
      <w:r w:rsidRPr="00202DB0">
        <w:rPr>
          <w:b/>
          <w:bCs/>
          <w:szCs w:val="26"/>
        </w:rPr>
        <w:t>PHỤ LỤC</w:t>
      </w:r>
    </w:p>
    <w:p w14:paraId="569E4B30" w14:textId="77777777" w:rsidR="0079325B" w:rsidRPr="00202DB0" w:rsidRDefault="0079325B" w:rsidP="00202DB0">
      <w:pPr>
        <w:spacing w:line="312" w:lineRule="auto"/>
        <w:jc w:val="center"/>
        <w:rPr>
          <w:i/>
          <w:szCs w:val="26"/>
        </w:rPr>
      </w:pPr>
      <w:r w:rsidRPr="00202DB0">
        <w:rPr>
          <w:b/>
          <w:color w:val="000000"/>
          <w:szCs w:val="26"/>
        </w:rPr>
        <w:t>MẪU ĐỀ CƯƠNG CHI TIẾT HỌC PHẦN</w:t>
      </w:r>
    </w:p>
    <w:p w14:paraId="11B75CDD" w14:textId="59E1CEFA" w:rsidR="0079325B" w:rsidRPr="00202DB0" w:rsidRDefault="0079325B" w:rsidP="00202DB0">
      <w:pPr>
        <w:spacing w:line="312" w:lineRule="auto"/>
        <w:jc w:val="center"/>
        <w:rPr>
          <w:i/>
          <w:szCs w:val="26"/>
        </w:rPr>
      </w:pPr>
      <w:r w:rsidRPr="00202DB0">
        <w:rPr>
          <w:i/>
          <w:szCs w:val="26"/>
        </w:rPr>
        <w:t xml:space="preserve">(Kèm theo Quyết định số: </w:t>
      </w:r>
      <w:r w:rsidR="00B2301D" w:rsidRPr="00202DB0">
        <w:rPr>
          <w:i/>
          <w:szCs w:val="26"/>
        </w:rPr>
        <w:t>796</w:t>
      </w:r>
      <w:r w:rsidRPr="00202DB0">
        <w:rPr>
          <w:i/>
          <w:szCs w:val="26"/>
        </w:rPr>
        <w:t xml:space="preserve"> /QĐ-ĐHNT, </w:t>
      </w:r>
      <w:proofErr w:type="gramStart"/>
      <w:r w:rsidRPr="00202DB0">
        <w:rPr>
          <w:i/>
          <w:szCs w:val="26"/>
        </w:rPr>
        <w:t xml:space="preserve">ngày  </w:t>
      </w:r>
      <w:r w:rsidR="00B2301D" w:rsidRPr="00202DB0">
        <w:rPr>
          <w:i/>
          <w:szCs w:val="26"/>
        </w:rPr>
        <w:t>06</w:t>
      </w:r>
      <w:proofErr w:type="gramEnd"/>
      <w:r w:rsidRPr="00202DB0">
        <w:rPr>
          <w:i/>
          <w:szCs w:val="26"/>
        </w:rPr>
        <w:t xml:space="preserve">  tháng </w:t>
      </w:r>
      <w:r w:rsidR="00B2301D" w:rsidRPr="00202DB0">
        <w:rPr>
          <w:i/>
          <w:szCs w:val="26"/>
        </w:rPr>
        <w:t>9</w:t>
      </w:r>
      <w:r w:rsidRPr="00202DB0">
        <w:rPr>
          <w:i/>
          <w:szCs w:val="26"/>
        </w:rPr>
        <w:t xml:space="preserve"> năm 2021 </w:t>
      </w:r>
    </w:p>
    <w:p w14:paraId="42723764" w14:textId="77777777" w:rsidR="0079325B" w:rsidRPr="00202DB0" w:rsidRDefault="0079325B" w:rsidP="00202DB0">
      <w:pPr>
        <w:spacing w:line="312" w:lineRule="auto"/>
        <w:jc w:val="center"/>
        <w:rPr>
          <w:i/>
          <w:szCs w:val="26"/>
        </w:rPr>
      </w:pPr>
      <w:proofErr w:type="gramStart"/>
      <w:r w:rsidRPr="00202DB0">
        <w:rPr>
          <w:i/>
          <w:szCs w:val="26"/>
        </w:rPr>
        <w:t>của</w:t>
      </w:r>
      <w:proofErr w:type="gramEnd"/>
      <w:r w:rsidRPr="00202DB0">
        <w:rPr>
          <w:i/>
          <w:szCs w:val="26"/>
        </w:rPr>
        <w:t xml:space="preserve"> Hiệu trưởng Trường Đại học Nha Trang)</w:t>
      </w:r>
    </w:p>
    <w:p w14:paraId="32C3DE81" w14:textId="77777777" w:rsidR="0079325B" w:rsidRPr="00202DB0" w:rsidRDefault="0079325B" w:rsidP="00202DB0">
      <w:pPr>
        <w:spacing w:line="312" w:lineRule="auto"/>
        <w:jc w:val="center"/>
        <w:rPr>
          <w:i/>
          <w:color w:val="000000"/>
          <w:szCs w:val="26"/>
        </w:rPr>
      </w:pPr>
      <w:r w:rsidRPr="00202DB0">
        <w:rPr>
          <w:b/>
          <w:noProof/>
          <w:color w:val="000000"/>
          <w:szCs w:val="26"/>
        </w:rPr>
        <mc:AlternateContent>
          <mc:Choice Requires="wps">
            <w:drawing>
              <wp:anchor distT="0" distB="0" distL="114300" distR="114300" simplePos="0" relativeHeight="251678720" behindDoc="0" locked="0" layoutInCell="1" allowOverlap="1" wp14:anchorId="06B50B28" wp14:editId="6A79A8B0">
                <wp:simplePos x="0" y="0"/>
                <wp:positionH relativeFrom="column">
                  <wp:posOffset>236855</wp:posOffset>
                </wp:positionH>
                <wp:positionV relativeFrom="paragraph">
                  <wp:posOffset>20320</wp:posOffset>
                </wp:positionV>
                <wp:extent cx="5676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EE98DAB" id="Straight Connector 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8.65pt,1.6pt" to="465.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H8tQEAALcDAAAOAAAAZHJzL2Uyb0RvYy54bWysU8GOEzEMvSPxD1HudKarpc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" strokecolor="black [3200]" strokeweight=".5pt">
                <v:stroke joinstyle="miter"/>
              </v:line>
            </w:pict>
          </mc:Fallback>
        </mc:AlternateContent>
      </w:r>
    </w:p>
    <w:p w14:paraId="1F3BD946" w14:textId="77777777" w:rsidR="0079325B" w:rsidRPr="00202DB0" w:rsidRDefault="0079325B" w:rsidP="006F63AF">
      <w:pPr>
        <w:spacing w:line="312" w:lineRule="auto"/>
        <w:jc w:val="center"/>
        <w:rPr>
          <w:b/>
          <w:color w:val="000000"/>
          <w:szCs w:val="26"/>
        </w:rPr>
      </w:pPr>
      <w:r w:rsidRPr="00202DB0">
        <w:rPr>
          <w:b/>
          <w:bCs/>
          <w:noProof/>
          <w:szCs w:val="26"/>
        </w:rPr>
        <w:drawing>
          <wp:anchor distT="0" distB="0" distL="114300" distR="114300" simplePos="0" relativeHeight="251676672" behindDoc="0" locked="0" layoutInCell="1" allowOverlap="1" wp14:anchorId="584959C1" wp14:editId="03B2D3E9">
            <wp:simplePos x="0" y="0"/>
            <wp:positionH relativeFrom="margin">
              <wp:posOffset>0</wp:posOffset>
            </wp:positionH>
            <wp:positionV relativeFrom="margin">
              <wp:posOffset>1123950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02DB0">
        <w:rPr>
          <w:b/>
          <w:color w:val="000000"/>
          <w:szCs w:val="26"/>
        </w:rPr>
        <w:t>TRƯỜNG ĐẠI HỌC NHA TRANG</w:t>
      </w:r>
    </w:p>
    <w:p w14:paraId="560B272C" w14:textId="50220385" w:rsidR="0079325B" w:rsidRPr="00202DB0" w:rsidRDefault="0079325B" w:rsidP="00202DB0">
      <w:pPr>
        <w:spacing w:line="312" w:lineRule="auto"/>
        <w:jc w:val="center"/>
        <w:rPr>
          <w:b/>
          <w:color w:val="000000"/>
          <w:szCs w:val="26"/>
        </w:rPr>
      </w:pPr>
      <w:r w:rsidRPr="00202DB0">
        <w:rPr>
          <w:b/>
          <w:color w:val="000000"/>
          <w:szCs w:val="26"/>
        </w:rPr>
        <w:t xml:space="preserve">Khoa/Viện: </w:t>
      </w:r>
      <w:r w:rsidR="001B12D9" w:rsidRPr="00202DB0">
        <w:rPr>
          <w:b/>
          <w:color w:val="000000"/>
          <w:szCs w:val="26"/>
        </w:rPr>
        <w:t>KẾ TOÁN TÀI CHÍNH</w:t>
      </w:r>
    </w:p>
    <w:p w14:paraId="04EAAD89" w14:textId="7525EB2C" w:rsidR="0079325B" w:rsidRPr="00202DB0" w:rsidRDefault="0079325B" w:rsidP="00202DB0">
      <w:pPr>
        <w:spacing w:line="312" w:lineRule="auto"/>
        <w:jc w:val="center"/>
        <w:rPr>
          <w:color w:val="000000"/>
          <w:szCs w:val="26"/>
        </w:rPr>
      </w:pPr>
      <w:r w:rsidRPr="00202DB0">
        <w:rPr>
          <w:b/>
          <w:color w:val="000000"/>
          <w:szCs w:val="26"/>
        </w:rPr>
        <w:t xml:space="preserve">Bộ môn: </w:t>
      </w:r>
      <w:r w:rsidR="001B12D9" w:rsidRPr="00202DB0">
        <w:rPr>
          <w:b/>
          <w:color w:val="000000"/>
          <w:szCs w:val="26"/>
        </w:rPr>
        <w:t>TÀI CHÍNH NGÂN HÀNG</w:t>
      </w:r>
    </w:p>
    <w:p w14:paraId="3A101F7C" w14:textId="77777777" w:rsidR="0079325B" w:rsidRPr="00202DB0" w:rsidRDefault="0079325B" w:rsidP="00202DB0">
      <w:pPr>
        <w:spacing w:line="312" w:lineRule="auto"/>
        <w:jc w:val="center"/>
        <w:rPr>
          <w:b/>
          <w:color w:val="000000"/>
          <w:szCs w:val="26"/>
        </w:rPr>
      </w:pPr>
      <w:r w:rsidRPr="00202DB0">
        <w:rPr>
          <w:b/>
          <w:color w:val="000000"/>
          <w:szCs w:val="26"/>
        </w:rPr>
        <w:t>ĐỀ CƯƠNG CHI TIẾT HỌC PHẦN</w:t>
      </w:r>
    </w:p>
    <w:p w14:paraId="4DB60182" w14:textId="77777777" w:rsidR="00202DB0" w:rsidRDefault="00202DB0" w:rsidP="00202DB0">
      <w:pPr>
        <w:spacing w:line="312" w:lineRule="auto"/>
        <w:jc w:val="both"/>
        <w:rPr>
          <w:b/>
          <w:color w:val="000000"/>
          <w:szCs w:val="26"/>
        </w:rPr>
      </w:pPr>
    </w:p>
    <w:p w14:paraId="5A64B151" w14:textId="77777777" w:rsidR="00202DB0" w:rsidRDefault="00202DB0" w:rsidP="00202DB0">
      <w:pPr>
        <w:spacing w:line="312" w:lineRule="auto"/>
        <w:jc w:val="both"/>
        <w:rPr>
          <w:b/>
          <w:color w:val="000000"/>
          <w:szCs w:val="26"/>
        </w:rPr>
      </w:pPr>
    </w:p>
    <w:p w14:paraId="1794B32A" w14:textId="77777777" w:rsidR="0079325B" w:rsidRPr="00202DB0" w:rsidRDefault="0079325B" w:rsidP="00202DB0">
      <w:pPr>
        <w:spacing w:line="312" w:lineRule="auto"/>
        <w:jc w:val="both"/>
        <w:rPr>
          <w:b/>
          <w:color w:val="000000"/>
          <w:szCs w:val="26"/>
        </w:rPr>
      </w:pPr>
      <w:r w:rsidRPr="00202DB0">
        <w:rPr>
          <w:b/>
          <w:color w:val="000000"/>
          <w:szCs w:val="26"/>
        </w:rPr>
        <w:t>1. Thông tin về học phần:</w:t>
      </w:r>
    </w:p>
    <w:p w14:paraId="57A1AAB2" w14:textId="77777777" w:rsidR="006F63AF" w:rsidRPr="00DC3327" w:rsidRDefault="006F63AF" w:rsidP="006F63AF">
      <w:pPr>
        <w:spacing w:before="100" w:line="240" w:lineRule="auto"/>
        <w:rPr>
          <w:color w:val="000000"/>
          <w:sz w:val="24"/>
          <w:szCs w:val="24"/>
        </w:rPr>
      </w:pPr>
      <w:r w:rsidRPr="00DC3327">
        <w:rPr>
          <w:color w:val="000000"/>
          <w:sz w:val="24"/>
          <w:szCs w:val="24"/>
        </w:rPr>
        <w:t>Tên học phần:</w:t>
      </w:r>
      <w:r w:rsidRPr="00DC3327">
        <w:rPr>
          <w:color w:val="000000"/>
          <w:sz w:val="24"/>
          <w:szCs w:val="24"/>
        </w:rPr>
        <w:tab/>
      </w:r>
    </w:p>
    <w:p w14:paraId="701E59E2" w14:textId="77777777" w:rsidR="006F63AF" w:rsidRPr="00DC3327" w:rsidRDefault="006F63AF" w:rsidP="006F63AF">
      <w:pPr>
        <w:numPr>
          <w:ilvl w:val="0"/>
          <w:numId w:val="3"/>
        </w:numPr>
        <w:spacing w:before="100" w:line="240" w:lineRule="auto"/>
        <w:rPr>
          <w:color w:val="000000"/>
          <w:sz w:val="24"/>
          <w:szCs w:val="24"/>
        </w:rPr>
      </w:pPr>
      <w:r w:rsidRPr="00DC3327">
        <w:rPr>
          <w:color w:val="000000"/>
          <w:sz w:val="24"/>
          <w:szCs w:val="24"/>
        </w:rPr>
        <w:t>Tiếng Việt:</w:t>
      </w:r>
      <w:r>
        <w:rPr>
          <w:color w:val="000000"/>
          <w:sz w:val="24"/>
          <w:szCs w:val="24"/>
        </w:rPr>
        <w:t xml:space="preserve"> </w:t>
      </w:r>
      <w:r w:rsidRPr="00F535C9">
        <w:rPr>
          <w:b/>
          <w:bCs/>
          <w:color w:val="000000"/>
          <w:sz w:val="24"/>
          <w:szCs w:val="24"/>
        </w:rPr>
        <w:t>THẨM ĐỊNH TÍN DỤNG</w:t>
      </w:r>
    </w:p>
    <w:p w14:paraId="576B3088" w14:textId="77777777" w:rsidR="006F63AF" w:rsidRPr="00DC3327" w:rsidRDefault="006F63AF" w:rsidP="006F63AF">
      <w:pPr>
        <w:numPr>
          <w:ilvl w:val="0"/>
          <w:numId w:val="3"/>
        </w:numPr>
        <w:spacing w:before="100" w:line="240" w:lineRule="auto"/>
        <w:rPr>
          <w:color w:val="000000"/>
          <w:sz w:val="24"/>
          <w:szCs w:val="24"/>
        </w:rPr>
      </w:pPr>
      <w:r w:rsidRPr="00DC3327">
        <w:rPr>
          <w:color w:val="000000"/>
          <w:sz w:val="24"/>
          <w:szCs w:val="24"/>
        </w:rPr>
        <w:t>Tiếng Anh:</w:t>
      </w:r>
      <w:r>
        <w:rPr>
          <w:color w:val="000000"/>
          <w:sz w:val="24"/>
          <w:szCs w:val="24"/>
        </w:rPr>
        <w:t xml:space="preserve"> </w:t>
      </w:r>
      <w:r w:rsidRPr="00F535C9">
        <w:rPr>
          <w:b/>
          <w:bCs/>
          <w:color w:val="000000"/>
          <w:sz w:val="24"/>
          <w:szCs w:val="24"/>
        </w:rPr>
        <w:t>CREDIT APPRAISAL</w:t>
      </w:r>
      <w:r w:rsidRPr="00F535C9">
        <w:rPr>
          <w:b/>
          <w:bCs/>
          <w:color w:val="000000"/>
          <w:sz w:val="24"/>
          <w:szCs w:val="24"/>
        </w:rPr>
        <w:tab/>
      </w:r>
      <w:r w:rsidRPr="00DC3327">
        <w:rPr>
          <w:color w:val="000000"/>
          <w:sz w:val="24"/>
          <w:szCs w:val="24"/>
        </w:rPr>
        <w:tab/>
      </w:r>
      <w:r w:rsidRPr="00DC3327">
        <w:rPr>
          <w:color w:val="000000"/>
          <w:sz w:val="24"/>
          <w:szCs w:val="24"/>
        </w:rPr>
        <w:tab/>
      </w:r>
    </w:p>
    <w:p w14:paraId="4631ADF1" w14:textId="77777777" w:rsidR="006F63AF" w:rsidRDefault="006F63AF" w:rsidP="006F63AF">
      <w:pPr>
        <w:spacing w:before="100" w:line="240" w:lineRule="auto"/>
        <w:rPr>
          <w:color w:val="000000"/>
          <w:sz w:val="24"/>
          <w:szCs w:val="24"/>
        </w:rPr>
      </w:pPr>
      <w:r w:rsidRPr="00DC3327">
        <w:rPr>
          <w:color w:val="000000"/>
          <w:sz w:val="24"/>
          <w:szCs w:val="24"/>
        </w:rPr>
        <w:t>Mã học phần:</w:t>
      </w:r>
      <w:r>
        <w:rPr>
          <w:color w:val="000000"/>
          <w:sz w:val="24"/>
          <w:szCs w:val="24"/>
        </w:rPr>
        <w:t xml:space="preserve"> </w:t>
      </w:r>
      <w:r>
        <w:rPr>
          <w:color w:val="000000"/>
          <w:sz w:val="24"/>
          <w:szCs w:val="24"/>
        </w:rPr>
        <w:tab/>
      </w:r>
      <w:r>
        <w:rPr>
          <w:color w:val="000000"/>
          <w:sz w:val="24"/>
          <w:szCs w:val="24"/>
        </w:rPr>
        <w:tab/>
      </w:r>
    </w:p>
    <w:p w14:paraId="7AEADCE6" w14:textId="677903E5" w:rsidR="006F63AF" w:rsidRPr="00DC3327" w:rsidRDefault="006F63AF" w:rsidP="006F63AF">
      <w:pPr>
        <w:spacing w:before="100" w:line="240" w:lineRule="auto"/>
        <w:rPr>
          <w:color w:val="000000"/>
          <w:sz w:val="24"/>
        </w:rPr>
      </w:pPr>
      <w:r w:rsidRPr="00DC3327">
        <w:rPr>
          <w:color w:val="000000"/>
          <w:sz w:val="24"/>
          <w:szCs w:val="24"/>
        </w:rPr>
        <w:t>Số tín chỉ:</w:t>
      </w:r>
      <w:r w:rsidR="00F34252">
        <w:rPr>
          <w:color w:val="000000"/>
          <w:sz w:val="24"/>
          <w:szCs w:val="24"/>
        </w:rPr>
        <w:t xml:space="preserve"> 2(2-0</w:t>
      </w:r>
      <w:r>
        <w:rPr>
          <w:color w:val="000000"/>
          <w:sz w:val="24"/>
          <w:szCs w:val="24"/>
        </w:rPr>
        <w:t>)</w:t>
      </w:r>
    </w:p>
    <w:p w14:paraId="1F296868" w14:textId="77777777" w:rsidR="006F63AF" w:rsidRPr="00DC3327" w:rsidRDefault="006F63AF" w:rsidP="006F63AF">
      <w:pPr>
        <w:spacing w:before="100" w:line="240" w:lineRule="auto"/>
        <w:rPr>
          <w:color w:val="000000"/>
          <w:sz w:val="24"/>
        </w:rPr>
      </w:pPr>
      <w:r w:rsidRPr="00DC3327">
        <w:rPr>
          <w:color w:val="000000"/>
          <w:sz w:val="24"/>
          <w:szCs w:val="24"/>
        </w:rPr>
        <w:t>Đào tạo trình độ:</w:t>
      </w:r>
      <w:r>
        <w:rPr>
          <w:color w:val="000000"/>
          <w:sz w:val="24"/>
          <w:szCs w:val="24"/>
        </w:rPr>
        <w:t xml:space="preserve"> Đại học</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FF"/>
          <w:sz w:val="24"/>
        </w:rPr>
        <w:tab/>
      </w:r>
    </w:p>
    <w:p w14:paraId="12971335" w14:textId="77777777" w:rsidR="006F63AF" w:rsidRDefault="006F63AF" w:rsidP="006F63AF">
      <w:pPr>
        <w:spacing w:before="100" w:line="240" w:lineRule="auto"/>
        <w:jc w:val="both"/>
        <w:rPr>
          <w:color w:val="0000FF"/>
          <w:sz w:val="24"/>
        </w:rPr>
      </w:pPr>
      <w:r w:rsidRPr="00DC3327">
        <w:rPr>
          <w:color w:val="000000"/>
          <w:sz w:val="24"/>
          <w:szCs w:val="24"/>
        </w:rPr>
        <w:t>Học phần tiên quyết:</w:t>
      </w:r>
      <w:r>
        <w:rPr>
          <w:color w:val="000000"/>
          <w:sz w:val="24"/>
          <w:szCs w:val="24"/>
        </w:rPr>
        <w:t xml:space="preserve"> Kinh tế </w:t>
      </w:r>
      <w:proofErr w:type="gramStart"/>
      <w:r>
        <w:rPr>
          <w:color w:val="000000"/>
          <w:sz w:val="24"/>
          <w:szCs w:val="24"/>
        </w:rPr>
        <w:t>vi</w:t>
      </w:r>
      <w:proofErr w:type="gramEnd"/>
      <w:r>
        <w:rPr>
          <w:color w:val="000000"/>
          <w:sz w:val="24"/>
          <w:szCs w:val="24"/>
        </w:rPr>
        <w:t xml:space="preserve"> mô</w:t>
      </w:r>
    </w:p>
    <w:p w14:paraId="74924DB8" w14:textId="5B11DEEA" w:rsidR="0079325B" w:rsidRPr="00202DB0" w:rsidRDefault="0079325B" w:rsidP="00202DB0">
      <w:pPr>
        <w:spacing w:line="312" w:lineRule="auto"/>
        <w:jc w:val="both"/>
        <w:rPr>
          <w:color w:val="0000FF"/>
          <w:szCs w:val="26"/>
        </w:rPr>
      </w:pPr>
      <w:r w:rsidRPr="00202DB0">
        <w:rPr>
          <w:color w:val="0000FF"/>
          <w:szCs w:val="26"/>
        </w:rPr>
        <w:tab/>
      </w:r>
    </w:p>
    <w:p w14:paraId="2BBC6EC0" w14:textId="359CFDD9" w:rsidR="0079325B" w:rsidRPr="00202DB0" w:rsidRDefault="0079325B" w:rsidP="00202DB0">
      <w:pPr>
        <w:spacing w:line="312" w:lineRule="auto"/>
        <w:jc w:val="both"/>
        <w:rPr>
          <w:i/>
          <w:color w:val="000000"/>
          <w:szCs w:val="26"/>
        </w:rPr>
      </w:pPr>
      <w:r w:rsidRPr="00202DB0">
        <w:rPr>
          <w:b/>
          <w:color w:val="000000"/>
          <w:szCs w:val="26"/>
        </w:rPr>
        <w:t>2. Thông tin về GV:</w:t>
      </w:r>
      <w:r w:rsidR="00B47402" w:rsidRPr="00202DB0">
        <w:rPr>
          <w:i/>
          <w:color w:val="000000"/>
          <w:szCs w:val="26"/>
        </w:rPr>
        <w:t xml:space="preserve"> </w:t>
      </w:r>
    </w:p>
    <w:p w14:paraId="639C868F" w14:textId="78785111" w:rsidR="001B12D9" w:rsidRPr="00202DB0" w:rsidRDefault="001B12D9" w:rsidP="00202DB0">
      <w:pPr>
        <w:spacing w:line="312" w:lineRule="auto"/>
        <w:rPr>
          <w:szCs w:val="26"/>
        </w:rPr>
      </w:pPr>
      <w:r w:rsidRPr="00202DB0">
        <w:rPr>
          <w:szCs w:val="26"/>
        </w:rPr>
        <w:t>Phan Thị Lệ Thúy</w:t>
      </w:r>
      <w:r w:rsidR="0076079F" w:rsidRPr="00202DB0">
        <w:rPr>
          <w:szCs w:val="26"/>
        </w:rPr>
        <w:tab/>
      </w:r>
      <w:r w:rsidR="0076079F" w:rsidRPr="00202DB0">
        <w:rPr>
          <w:szCs w:val="26"/>
        </w:rPr>
        <w:tab/>
      </w:r>
      <w:r w:rsidRPr="00202DB0">
        <w:rPr>
          <w:szCs w:val="26"/>
        </w:rPr>
        <w:t xml:space="preserve">Chức danh, học vị: Giảng viên, </w:t>
      </w:r>
      <w:r w:rsidRPr="00202DB0">
        <w:rPr>
          <w:szCs w:val="26"/>
          <w:lang w:val="vi-VN"/>
        </w:rPr>
        <w:t xml:space="preserve">thạc </w:t>
      </w:r>
      <w:r w:rsidRPr="00202DB0">
        <w:rPr>
          <w:szCs w:val="26"/>
        </w:rPr>
        <w:t>sĩ</w:t>
      </w:r>
    </w:p>
    <w:p w14:paraId="06E2FE1C" w14:textId="7FE8B6A6" w:rsidR="001B12D9" w:rsidRPr="00202DB0" w:rsidRDefault="0076079F" w:rsidP="00202DB0">
      <w:pPr>
        <w:spacing w:line="312" w:lineRule="auto"/>
        <w:rPr>
          <w:szCs w:val="26"/>
        </w:rPr>
      </w:pPr>
      <w:r w:rsidRPr="00202DB0">
        <w:rPr>
          <w:szCs w:val="26"/>
        </w:rPr>
        <w:t>Điện thoại:</w:t>
      </w:r>
      <w:r w:rsidRPr="00202DB0">
        <w:rPr>
          <w:szCs w:val="26"/>
        </w:rPr>
        <w:tab/>
      </w:r>
      <w:r w:rsidRPr="00202DB0">
        <w:rPr>
          <w:szCs w:val="26"/>
        </w:rPr>
        <w:tab/>
      </w:r>
      <w:r w:rsidRPr="00202DB0">
        <w:rPr>
          <w:szCs w:val="26"/>
        </w:rPr>
        <w:tab/>
      </w:r>
      <w:r w:rsidR="001B12D9" w:rsidRPr="00202DB0">
        <w:rPr>
          <w:szCs w:val="26"/>
        </w:rPr>
        <w:t>Email: thuyptl@</w:t>
      </w:r>
      <w:r w:rsidR="001B12D9" w:rsidRPr="00202DB0">
        <w:rPr>
          <w:szCs w:val="26"/>
          <w:lang w:val="vi-VN"/>
        </w:rPr>
        <w:t>ntu</w:t>
      </w:r>
      <w:r w:rsidR="001B12D9" w:rsidRPr="00202DB0">
        <w:rPr>
          <w:szCs w:val="26"/>
        </w:rPr>
        <w:t>.</w:t>
      </w:r>
      <w:r w:rsidR="001B12D9" w:rsidRPr="00202DB0">
        <w:rPr>
          <w:szCs w:val="26"/>
          <w:lang w:val="vi-VN"/>
        </w:rPr>
        <w:t>edu.vn</w:t>
      </w:r>
    </w:p>
    <w:p w14:paraId="34B607CB" w14:textId="513F85D2" w:rsidR="007C2A3E" w:rsidRPr="00202DB0" w:rsidRDefault="006F63AF" w:rsidP="00202DB0">
      <w:pPr>
        <w:spacing w:line="312" w:lineRule="auto"/>
        <w:jc w:val="both"/>
        <w:rPr>
          <w:color w:val="000000"/>
          <w:szCs w:val="26"/>
        </w:rPr>
      </w:pPr>
      <w:r>
        <w:rPr>
          <w:color w:val="000000"/>
          <w:szCs w:val="26"/>
        </w:rPr>
        <w:t>Hoàng Thị Dự</w:t>
      </w:r>
      <w:r w:rsidR="007C2A3E" w:rsidRPr="00202DB0">
        <w:rPr>
          <w:color w:val="000000"/>
          <w:szCs w:val="26"/>
        </w:rPr>
        <w:t xml:space="preserve">          </w:t>
      </w:r>
      <w:r w:rsidR="0076079F" w:rsidRPr="00202DB0">
        <w:rPr>
          <w:color w:val="000000"/>
          <w:szCs w:val="26"/>
        </w:rPr>
        <w:tab/>
      </w:r>
      <w:r w:rsidR="001B12D9" w:rsidRPr="00202DB0">
        <w:rPr>
          <w:color w:val="000000"/>
          <w:szCs w:val="26"/>
          <w:lang w:val="vi-VN"/>
        </w:rPr>
        <w:t xml:space="preserve">Chức danh, học hàm, học vị: </w:t>
      </w:r>
      <w:r w:rsidR="007C2A3E" w:rsidRPr="00202DB0">
        <w:rPr>
          <w:szCs w:val="26"/>
        </w:rPr>
        <w:t xml:space="preserve">Giảng viên, </w:t>
      </w:r>
      <w:r w:rsidR="007C2A3E" w:rsidRPr="00202DB0">
        <w:rPr>
          <w:szCs w:val="26"/>
          <w:lang w:val="vi-VN"/>
        </w:rPr>
        <w:t xml:space="preserve">thạc </w:t>
      </w:r>
      <w:r w:rsidR="007C2A3E" w:rsidRPr="00202DB0">
        <w:rPr>
          <w:szCs w:val="26"/>
        </w:rPr>
        <w:t>sĩ</w:t>
      </w:r>
      <w:r w:rsidR="007C2A3E" w:rsidRPr="00202DB0">
        <w:rPr>
          <w:color w:val="000000"/>
          <w:szCs w:val="26"/>
          <w:lang w:val="vi-VN"/>
        </w:rPr>
        <w:t xml:space="preserve"> </w:t>
      </w:r>
    </w:p>
    <w:p w14:paraId="71BB9456" w14:textId="79C9B643" w:rsidR="001B12D9" w:rsidRPr="00202DB0" w:rsidRDefault="001B12D9" w:rsidP="00202DB0">
      <w:pPr>
        <w:spacing w:line="312" w:lineRule="auto"/>
        <w:jc w:val="both"/>
        <w:rPr>
          <w:color w:val="000000"/>
          <w:szCs w:val="26"/>
          <w:lang w:val="vi-VN"/>
        </w:rPr>
      </w:pPr>
      <w:r w:rsidRPr="00202DB0">
        <w:rPr>
          <w:color w:val="000000"/>
          <w:szCs w:val="26"/>
          <w:lang w:val="vi-VN"/>
        </w:rPr>
        <w:t>Điện thoại:</w:t>
      </w:r>
      <w:r w:rsidR="0076079F" w:rsidRPr="00202DB0">
        <w:rPr>
          <w:color w:val="000000"/>
          <w:szCs w:val="26"/>
        </w:rPr>
        <w:tab/>
      </w:r>
      <w:r w:rsidR="0076079F" w:rsidRPr="00202DB0">
        <w:rPr>
          <w:color w:val="000000"/>
          <w:szCs w:val="26"/>
        </w:rPr>
        <w:tab/>
      </w:r>
      <w:r w:rsidR="0076079F" w:rsidRPr="00202DB0">
        <w:rPr>
          <w:color w:val="000000"/>
          <w:szCs w:val="26"/>
        </w:rPr>
        <w:tab/>
      </w:r>
      <w:r w:rsidRPr="00202DB0">
        <w:rPr>
          <w:color w:val="000000"/>
          <w:szCs w:val="26"/>
          <w:lang w:val="vi-VN"/>
        </w:rPr>
        <w:t>Email:</w:t>
      </w:r>
      <w:r w:rsidRPr="00202DB0">
        <w:rPr>
          <w:color w:val="000000"/>
          <w:szCs w:val="26"/>
          <w:lang w:val="vi-VN"/>
        </w:rPr>
        <w:tab/>
      </w:r>
      <w:r w:rsidR="006F63AF">
        <w:rPr>
          <w:color w:val="000000"/>
          <w:szCs w:val="26"/>
        </w:rPr>
        <w:t>duht</w:t>
      </w:r>
      <w:r w:rsidRPr="00202DB0">
        <w:rPr>
          <w:color w:val="000000"/>
          <w:szCs w:val="26"/>
          <w:lang w:val="vi-VN"/>
        </w:rPr>
        <w:t>@ntu.edu.vn</w:t>
      </w:r>
    </w:p>
    <w:p w14:paraId="617D2EA0" w14:textId="1A72A983" w:rsidR="00976C1D" w:rsidRPr="00202DB0" w:rsidRDefault="00976C1D" w:rsidP="00202DB0">
      <w:pPr>
        <w:spacing w:line="312" w:lineRule="auto"/>
        <w:jc w:val="both"/>
        <w:rPr>
          <w:color w:val="000000"/>
          <w:szCs w:val="26"/>
        </w:rPr>
      </w:pPr>
      <w:r w:rsidRPr="00202DB0">
        <w:rPr>
          <w:szCs w:val="26"/>
        </w:rPr>
        <w:t xml:space="preserve">Địa chỉ Google Meet: </w:t>
      </w:r>
    </w:p>
    <w:p w14:paraId="44369F0D" w14:textId="039E2815" w:rsidR="001B12D9" w:rsidRPr="00202DB0" w:rsidRDefault="006F63AF" w:rsidP="00202DB0">
      <w:pPr>
        <w:spacing w:line="312" w:lineRule="auto"/>
        <w:jc w:val="both"/>
        <w:rPr>
          <w:color w:val="000000"/>
          <w:szCs w:val="26"/>
        </w:rPr>
      </w:pPr>
      <w:r>
        <w:rPr>
          <w:color w:val="000000"/>
          <w:szCs w:val="26"/>
        </w:rPr>
        <w:t>Nguyễn Thị Kim Dung</w:t>
      </w:r>
      <w:r w:rsidR="007C2A3E" w:rsidRPr="00202DB0">
        <w:rPr>
          <w:color w:val="000000"/>
          <w:szCs w:val="26"/>
        </w:rPr>
        <w:t xml:space="preserve"> </w:t>
      </w:r>
      <w:r>
        <w:rPr>
          <w:color w:val="000000"/>
          <w:szCs w:val="26"/>
        </w:rPr>
        <w:t xml:space="preserve">    </w:t>
      </w:r>
      <w:r w:rsidR="00202DB0">
        <w:rPr>
          <w:color w:val="000000"/>
          <w:szCs w:val="26"/>
        </w:rPr>
        <w:t xml:space="preserve"> </w:t>
      </w:r>
      <w:r w:rsidR="001B12D9" w:rsidRPr="00202DB0">
        <w:rPr>
          <w:color w:val="000000"/>
          <w:szCs w:val="26"/>
        </w:rPr>
        <w:t>Chức danh, học hàm, học vị:</w:t>
      </w:r>
      <w:r w:rsidR="001B12D9" w:rsidRPr="00202DB0">
        <w:rPr>
          <w:color w:val="000000"/>
          <w:szCs w:val="26"/>
        </w:rPr>
        <w:tab/>
      </w:r>
      <w:r w:rsidR="007C2A3E" w:rsidRPr="00202DB0">
        <w:rPr>
          <w:szCs w:val="26"/>
        </w:rPr>
        <w:t xml:space="preserve">Giảng viên, </w:t>
      </w:r>
      <w:r w:rsidR="007C2A3E" w:rsidRPr="00202DB0">
        <w:rPr>
          <w:szCs w:val="26"/>
          <w:lang w:val="vi-VN"/>
        </w:rPr>
        <w:t xml:space="preserve">thạc </w:t>
      </w:r>
      <w:r w:rsidR="007C2A3E" w:rsidRPr="00202DB0">
        <w:rPr>
          <w:szCs w:val="26"/>
        </w:rPr>
        <w:t>sĩ</w:t>
      </w:r>
    </w:p>
    <w:p w14:paraId="7E80A0A4" w14:textId="3E508860" w:rsidR="001B12D9" w:rsidRPr="00202DB0" w:rsidRDefault="001B12D9" w:rsidP="00202DB0">
      <w:pPr>
        <w:spacing w:line="312" w:lineRule="auto"/>
        <w:rPr>
          <w:szCs w:val="26"/>
        </w:rPr>
      </w:pPr>
      <w:r w:rsidRPr="00202DB0">
        <w:rPr>
          <w:color w:val="000000"/>
          <w:szCs w:val="26"/>
        </w:rPr>
        <w:t>Điện thoại:</w:t>
      </w:r>
      <w:r w:rsidR="0076079F" w:rsidRPr="00202DB0">
        <w:rPr>
          <w:color w:val="000000"/>
          <w:szCs w:val="26"/>
        </w:rPr>
        <w:tab/>
      </w:r>
      <w:r w:rsidR="0076079F" w:rsidRPr="00202DB0">
        <w:rPr>
          <w:color w:val="000000"/>
          <w:szCs w:val="26"/>
        </w:rPr>
        <w:tab/>
      </w:r>
      <w:r w:rsidR="0076079F" w:rsidRPr="00202DB0">
        <w:rPr>
          <w:color w:val="000000"/>
          <w:szCs w:val="26"/>
        </w:rPr>
        <w:tab/>
      </w:r>
      <w:r w:rsidRPr="00202DB0">
        <w:rPr>
          <w:color w:val="000000"/>
          <w:szCs w:val="26"/>
        </w:rPr>
        <w:t>Email:</w:t>
      </w:r>
      <w:r w:rsidR="006F63AF">
        <w:rPr>
          <w:color w:val="000000"/>
          <w:szCs w:val="26"/>
        </w:rPr>
        <w:t>dungntk</w:t>
      </w:r>
      <w:r w:rsidRPr="00202DB0">
        <w:rPr>
          <w:color w:val="000000"/>
          <w:szCs w:val="26"/>
        </w:rPr>
        <w:t>@ntu.edu.vn</w:t>
      </w:r>
      <w:r w:rsidRPr="00202DB0">
        <w:rPr>
          <w:szCs w:val="26"/>
        </w:rPr>
        <w:t xml:space="preserve"> </w:t>
      </w:r>
    </w:p>
    <w:p w14:paraId="4AF781DD" w14:textId="77777777" w:rsidR="00563192" w:rsidRDefault="0079325B" w:rsidP="00563192">
      <w:pPr>
        <w:spacing w:line="312" w:lineRule="auto"/>
        <w:jc w:val="both"/>
        <w:rPr>
          <w:szCs w:val="26"/>
        </w:rPr>
      </w:pPr>
      <w:r w:rsidRPr="00202DB0">
        <w:rPr>
          <w:szCs w:val="26"/>
        </w:rPr>
        <w:t xml:space="preserve">Địa chỉ </w:t>
      </w:r>
      <w:r w:rsidR="00B47402" w:rsidRPr="00202DB0">
        <w:rPr>
          <w:szCs w:val="26"/>
        </w:rPr>
        <w:t>NTU</w:t>
      </w:r>
      <w:r w:rsidR="00D32F70" w:rsidRPr="00202DB0">
        <w:rPr>
          <w:szCs w:val="26"/>
        </w:rPr>
        <w:t xml:space="preserve"> E</w:t>
      </w:r>
      <w:r w:rsidR="00B47402" w:rsidRPr="00202DB0">
        <w:rPr>
          <w:szCs w:val="26"/>
        </w:rPr>
        <w:t>-</w:t>
      </w:r>
      <w:r w:rsidR="00D32F70" w:rsidRPr="00202DB0">
        <w:rPr>
          <w:szCs w:val="26"/>
        </w:rPr>
        <w:t>learning</w:t>
      </w:r>
      <w:r w:rsidRPr="00202DB0">
        <w:rPr>
          <w:szCs w:val="26"/>
        </w:rPr>
        <w:t>:</w:t>
      </w:r>
      <w:r w:rsidR="00976C1D" w:rsidRPr="00202DB0">
        <w:rPr>
          <w:szCs w:val="26"/>
        </w:rPr>
        <w:t xml:space="preserve"> </w:t>
      </w:r>
      <w:r w:rsidR="00202DB0">
        <w:rPr>
          <w:szCs w:val="26"/>
        </w:rPr>
        <w:t xml:space="preserve">    </w:t>
      </w:r>
      <w:hyperlink r:id="rId10" w:history="1">
        <w:r w:rsidR="00976C1D" w:rsidRPr="00202DB0">
          <w:rPr>
            <w:rStyle w:val="Hyperlink"/>
            <w:szCs w:val="26"/>
          </w:rPr>
          <w:t>https://elearning.ntu.edu.vn/</w:t>
        </w:r>
      </w:hyperlink>
      <w:r w:rsidRPr="00202DB0">
        <w:rPr>
          <w:szCs w:val="26"/>
        </w:rPr>
        <w:tab/>
      </w:r>
    </w:p>
    <w:p w14:paraId="5C8A915D" w14:textId="143DD667" w:rsidR="00563192" w:rsidRPr="00202DB0" w:rsidRDefault="00563192" w:rsidP="00563192">
      <w:pPr>
        <w:spacing w:line="312" w:lineRule="auto"/>
        <w:jc w:val="both"/>
        <w:rPr>
          <w:rStyle w:val="Hyperlink"/>
          <w:szCs w:val="26"/>
        </w:rPr>
      </w:pPr>
      <w:r w:rsidRPr="00202DB0">
        <w:rPr>
          <w:szCs w:val="26"/>
        </w:rPr>
        <w:t>Địa chỉ Google Meet:</w:t>
      </w:r>
      <w:r>
        <w:rPr>
          <w:szCs w:val="26"/>
        </w:rPr>
        <w:t xml:space="preserve">     </w:t>
      </w:r>
      <w:r w:rsidRPr="00202DB0">
        <w:rPr>
          <w:szCs w:val="26"/>
        </w:rPr>
        <w:t xml:space="preserve">   </w:t>
      </w:r>
      <w:hyperlink r:id="rId11" w:tgtFrame="_blank" w:history="1">
        <w:r w:rsidRPr="00202DB0">
          <w:rPr>
            <w:rStyle w:val="Hyperlink"/>
            <w:szCs w:val="26"/>
          </w:rPr>
          <w:t>https://meet.google.com/gdh-rpwm-oat</w:t>
        </w:r>
      </w:hyperlink>
    </w:p>
    <w:p w14:paraId="397846F6" w14:textId="00B27E11" w:rsidR="0079325B" w:rsidRPr="00202DB0" w:rsidRDefault="0079325B" w:rsidP="00202DB0">
      <w:pPr>
        <w:spacing w:line="312" w:lineRule="auto"/>
        <w:jc w:val="both"/>
        <w:rPr>
          <w:color w:val="000000"/>
          <w:szCs w:val="26"/>
        </w:rPr>
      </w:pPr>
      <w:r w:rsidRPr="00202DB0">
        <w:rPr>
          <w:color w:val="000000"/>
          <w:szCs w:val="26"/>
        </w:rPr>
        <w:t>Địa điểm</w:t>
      </w:r>
      <w:r w:rsidRPr="00202DB0">
        <w:rPr>
          <w:color w:val="FF0000"/>
          <w:szCs w:val="26"/>
        </w:rPr>
        <w:t xml:space="preserve"> </w:t>
      </w:r>
      <w:r w:rsidRPr="00202DB0">
        <w:rPr>
          <w:color w:val="000000"/>
          <w:szCs w:val="26"/>
        </w:rPr>
        <w:t xml:space="preserve">tiếp SV: </w:t>
      </w:r>
      <w:r w:rsidR="001B12D9" w:rsidRPr="00202DB0">
        <w:rPr>
          <w:szCs w:val="26"/>
        </w:rPr>
        <w:t>Văn phòng Bộ môn Tài chính</w:t>
      </w:r>
      <w:r w:rsidR="005C456E" w:rsidRPr="00202DB0">
        <w:rPr>
          <w:szCs w:val="26"/>
        </w:rPr>
        <w:t xml:space="preserve"> – Ngân hàng</w:t>
      </w:r>
      <w:r w:rsidR="001B12D9" w:rsidRPr="00202DB0">
        <w:rPr>
          <w:szCs w:val="26"/>
        </w:rPr>
        <w:t xml:space="preserve">, </w:t>
      </w:r>
      <w:r w:rsidR="001B12D9" w:rsidRPr="00202DB0">
        <w:rPr>
          <w:color w:val="000000"/>
          <w:szCs w:val="26"/>
        </w:rPr>
        <w:t>Tầng 5, Khu nhà đa năng.</w:t>
      </w:r>
    </w:p>
    <w:p w14:paraId="56470FA0" w14:textId="62C34AAB" w:rsidR="0079325B" w:rsidRPr="00202DB0" w:rsidRDefault="0079325B" w:rsidP="00202DB0">
      <w:pPr>
        <w:spacing w:line="312" w:lineRule="auto"/>
        <w:jc w:val="both"/>
        <w:rPr>
          <w:i/>
          <w:color w:val="0000FF"/>
          <w:szCs w:val="26"/>
        </w:rPr>
      </w:pPr>
      <w:r w:rsidRPr="00202DB0">
        <w:rPr>
          <w:b/>
          <w:color w:val="000000"/>
          <w:szCs w:val="26"/>
        </w:rPr>
        <w:t xml:space="preserve">3. Mô tả học phần: </w:t>
      </w:r>
    </w:p>
    <w:p w14:paraId="1B1AA0FC" w14:textId="03860ADC" w:rsidR="00202DB0" w:rsidRPr="006F63AF" w:rsidRDefault="006F63AF" w:rsidP="006F63AF">
      <w:pPr>
        <w:spacing w:before="120" w:line="240" w:lineRule="auto"/>
        <w:jc w:val="both"/>
        <w:rPr>
          <w:bCs/>
          <w:i/>
          <w:color w:val="000000"/>
          <w:sz w:val="24"/>
        </w:rPr>
      </w:pPr>
      <w:r w:rsidRPr="00DE3284">
        <w:rPr>
          <w:spacing w:val="-2"/>
          <w:sz w:val="24"/>
          <w:szCs w:val="24"/>
          <w:lang w:val="vi-VN"/>
        </w:rPr>
        <w:t xml:space="preserve">Học phần cung cấp cho sinh viên </w:t>
      </w:r>
      <w:r>
        <w:rPr>
          <w:spacing w:val="-2"/>
          <w:sz w:val="24"/>
          <w:szCs w:val="24"/>
        </w:rPr>
        <w:t>những kiến thức và kỹ năng</w:t>
      </w:r>
      <w:r w:rsidRPr="00DE3284">
        <w:rPr>
          <w:spacing w:val="-2"/>
          <w:sz w:val="24"/>
          <w:szCs w:val="24"/>
          <w:lang w:val="vi-VN"/>
        </w:rPr>
        <w:t xml:space="preserve"> để thẩm định năng lực pháp lý của khách hàng, thẩm định năng lực tài chính của khách hàng, thẩm định phương án, dự án kinh doanh,</w:t>
      </w:r>
      <w:r>
        <w:rPr>
          <w:spacing w:val="-2"/>
          <w:sz w:val="24"/>
          <w:szCs w:val="24"/>
        </w:rPr>
        <w:t xml:space="preserve"> và</w:t>
      </w:r>
      <w:r w:rsidRPr="00DE3284">
        <w:rPr>
          <w:spacing w:val="-2"/>
          <w:sz w:val="24"/>
          <w:szCs w:val="24"/>
          <w:lang w:val="vi-VN"/>
        </w:rPr>
        <w:t xml:space="preserve"> thẩm định tài sản bảo đảm tiền vay</w:t>
      </w:r>
      <w:r>
        <w:rPr>
          <w:spacing w:val="-2"/>
          <w:sz w:val="24"/>
          <w:szCs w:val="24"/>
        </w:rPr>
        <w:t>.</w:t>
      </w:r>
    </w:p>
    <w:p w14:paraId="7F2F592B" w14:textId="79145DFB" w:rsidR="0079325B" w:rsidRPr="00202DB0" w:rsidRDefault="0079325B" w:rsidP="00202DB0">
      <w:pPr>
        <w:spacing w:line="312" w:lineRule="auto"/>
        <w:jc w:val="both"/>
        <w:rPr>
          <w:i/>
          <w:color w:val="0000FF"/>
          <w:szCs w:val="26"/>
        </w:rPr>
      </w:pPr>
      <w:r w:rsidRPr="00202DB0">
        <w:rPr>
          <w:b/>
          <w:color w:val="000000"/>
          <w:szCs w:val="26"/>
        </w:rPr>
        <w:t>4. Mục tiêu:</w:t>
      </w:r>
      <w:r w:rsidR="00B47402" w:rsidRPr="00202DB0">
        <w:rPr>
          <w:b/>
          <w:color w:val="000000"/>
          <w:szCs w:val="26"/>
        </w:rPr>
        <w:t xml:space="preserve"> </w:t>
      </w:r>
    </w:p>
    <w:p w14:paraId="7136996A" w14:textId="77777777" w:rsidR="006F63AF" w:rsidRPr="00F535C9" w:rsidRDefault="006F63AF" w:rsidP="006F63AF">
      <w:pPr>
        <w:spacing w:before="120" w:line="240" w:lineRule="auto"/>
        <w:jc w:val="both"/>
        <w:rPr>
          <w:bCs/>
          <w:color w:val="000000"/>
          <w:sz w:val="24"/>
          <w:szCs w:val="24"/>
        </w:rPr>
      </w:pPr>
      <w:r>
        <w:rPr>
          <w:bCs/>
          <w:color w:val="000000"/>
          <w:sz w:val="24"/>
          <w:szCs w:val="24"/>
        </w:rPr>
        <w:t xml:space="preserve">Cung cấp các kiến thức, phương pháp, và kỹ năng cần thiết để người học có khả năng phân tích và thẩm định hồ sơ vay vốn của khách hàng cá nhân và khách hàng doanh nghiệp trong lĩnh vực tín </w:t>
      </w:r>
      <w:r>
        <w:rPr>
          <w:bCs/>
          <w:color w:val="000000"/>
          <w:sz w:val="24"/>
          <w:szCs w:val="24"/>
        </w:rPr>
        <w:lastRenderedPageBreak/>
        <w:t>dụng ngân hàng bao gồm vay vốn để phục vụ sản xuất kinh doanh và vay vốn phục vụ tiêu dùng, từ đó đưa ra quyết định cho vay đúng đắn, giảm thiểu rủi ro cho hoạt động tín dụng ngân hàng.</w:t>
      </w:r>
    </w:p>
    <w:p w14:paraId="567CC3FA" w14:textId="483C8CC0" w:rsidR="0079325B" w:rsidRPr="00202DB0" w:rsidRDefault="0079325B" w:rsidP="00202DB0">
      <w:pPr>
        <w:spacing w:line="312" w:lineRule="auto"/>
        <w:jc w:val="both"/>
        <w:rPr>
          <w:color w:val="000000"/>
          <w:szCs w:val="26"/>
        </w:rPr>
      </w:pPr>
      <w:r w:rsidRPr="00202DB0">
        <w:rPr>
          <w:b/>
          <w:color w:val="000000"/>
          <w:szCs w:val="26"/>
        </w:rPr>
        <w:t xml:space="preserve">5. </w:t>
      </w:r>
      <w:r w:rsidR="00055C21" w:rsidRPr="00202DB0">
        <w:rPr>
          <w:b/>
          <w:color w:val="000000"/>
          <w:szCs w:val="26"/>
        </w:rPr>
        <w:t>Chuẩn đầu ra</w:t>
      </w:r>
      <w:r w:rsidRPr="00202DB0">
        <w:rPr>
          <w:b/>
          <w:color w:val="000000"/>
          <w:szCs w:val="26"/>
        </w:rPr>
        <w:t xml:space="preserve"> (</w:t>
      </w:r>
      <w:r w:rsidR="00055C21" w:rsidRPr="00202DB0">
        <w:rPr>
          <w:b/>
          <w:color w:val="000000"/>
          <w:szCs w:val="26"/>
        </w:rPr>
        <w:t>CLOs</w:t>
      </w:r>
      <w:r w:rsidRPr="00202DB0">
        <w:rPr>
          <w:b/>
          <w:color w:val="000000"/>
          <w:szCs w:val="26"/>
        </w:rPr>
        <w:t xml:space="preserve">): </w:t>
      </w:r>
      <w:r w:rsidRPr="00202DB0">
        <w:rPr>
          <w:color w:val="000000"/>
          <w:szCs w:val="26"/>
        </w:rPr>
        <w:t xml:space="preserve">Sau khi học xong học phần, </w:t>
      </w:r>
      <w:r w:rsidR="00852519" w:rsidRPr="00202DB0">
        <w:rPr>
          <w:color w:val="000000"/>
          <w:szCs w:val="26"/>
        </w:rPr>
        <w:t>người học</w:t>
      </w:r>
      <w:r w:rsidRPr="00202DB0">
        <w:rPr>
          <w:color w:val="000000"/>
          <w:szCs w:val="26"/>
        </w:rPr>
        <w:t xml:space="preserve"> có thể:</w:t>
      </w:r>
      <w:r w:rsidR="007D703E" w:rsidRPr="00202DB0">
        <w:rPr>
          <w:i/>
          <w:color w:val="0000FF"/>
          <w:szCs w:val="26"/>
        </w:rPr>
        <w:t xml:space="preserve"> </w:t>
      </w:r>
    </w:p>
    <w:p w14:paraId="709DBB56" w14:textId="77777777" w:rsidR="006F63AF" w:rsidRPr="00DC3327" w:rsidRDefault="006F63AF" w:rsidP="006F63AF">
      <w:pPr>
        <w:spacing w:before="100" w:line="240" w:lineRule="auto"/>
        <w:ind w:left="720"/>
        <w:jc w:val="both"/>
        <w:rPr>
          <w:color w:val="000000"/>
          <w:sz w:val="24"/>
          <w:szCs w:val="24"/>
        </w:rPr>
      </w:pPr>
      <w:r w:rsidRPr="00DC3327">
        <w:rPr>
          <w:color w:val="000000"/>
          <w:sz w:val="24"/>
          <w:szCs w:val="24"/>
        </w:rPr>
        <w:t xml:space="preserve">a) </w:t>
      </w:r>
      <w:r>
        <w:rPr>
          <w:color w:val="000000"/>
          <w:sz w:val="24"/>
          <w:szCs w:val="24"/>
        </w:rPr>
        <w:t>Nắm được quy trình thẩm định tín dụng và thẩm định được tư cách pháp lý của khách hàng vay vốn</w:t>
      </w:r>
    </w:p>
    <w:p w14:paraId="6E28D72A" w14:textId="77777777" w:rsidR="006F63AF" w:rsidRDefault="006F63AF" w:rsidP="006F63AF">
      <w:pPr>
        <w:spacing w:before="100" w:line="240" w:lineRule="auto"/>
        <w:jc w:val="both"/>
        <w:rPr>
          <w:color w:val="000000"/>
          <w:sz w:val="24"/>
          <w:szCs w:val="24"/>
        </w:rPr>
      </w:pPr>
      <w:r w:rsidRPr="00DC3327">
        <w:rPr>
          <w:color w:val="000000"/>
          <w:sz w:val="24"/>
          <w:szCs w:val="24"/>
        </w:rPr>
        <w:tab/>
        <w:t>b)</w:t>
      </w:r>
      <w:r>
        <w:rPr>
          <w:color w:val="000000"/>
          <w:sz w:val="24"/>
          <w:szCs w:val="24"/>
        </w:rPr>
        <w:t xml:space="preserve"> Phân tích báo cáo tài chính để đánh giá được năng lực tài chính của khách hàng</w:t>
      </w:r>
    </w:p>
    <w:p w14:paraId="2FD34917" w14:textId="77777777" w:rsidR="006F63AF" w:rsidRDefault="006F63AF" w:rsidP="006F63AF">
      <w:pPr>
        <w:spacing w:before="100" w:line="240" w:lineRule="auto"/>
        <w:ind w:firstLine="720"/>
        <w:jc w:val="both"/>
        <w:rPr>
          <w:color w:val="000000"/>
          <w:sz w:val="24"/>
          <w:szCs w:val="24"/>
        </w:rPr>
      </w:pPr>
      <w:r>
        <w:rPr>
          <w:color w:val="000000"/>
          <w:sz w:val="24"/>
          <w:szCs w:val="24"/>
        </w:rPr>
        <w:t>c) Vận dụng xếp hạng tín dụng khách hàng doanh nghiệp</w:t>
      </w:r>
    </w:p>
    <w:p w14:paraId="57A7C14F" w14:textId="77777777" w:rsidR="006F63AF" w:rsidRDefault="006F63AF" w:rsidP="006F63AF">
      <w:pPr>
        <w:spacing w:before="100" w:line="240" w:lineRule="auto"/>
        <w:ind w:firstLine="720"/>
        <w:jc w:val="both"/>
        <w:rPr>
          <w:color w:val="000000"/>
          <w:sz w:val="24"/>
          <w:szCs w:val="24"/>
        </w:rPr>
      </w:pPr>
      <w:r>
        <w:rPr>
          <w:color w:val="000000"/>
          <w:sz w:val="24"/>
          <w:szCs w:val="24"/>
        </w:rPr>
        <w:t>d) Đánh giá được tính khả thi của phương án vay vốn, phương án sản xuất kinh doanh</w:t>
      </w:r>
    </w:p>
    <w:p w14:paraId="59AFD840" w14:textId="77777777" w:rsidR="006F63AF" w:rsidRDefault="006F63AF" w:rsidP="006F63AF">
      <w:pPr>
        <w:spacing w:before="100" w:line="240" w:lineRule="auto"/>
        <w:ind w:firstLine="720"/>
        <w:jc w:val="both"/>
        <w:rPr>
          <w:color w:val="000000"/>
          <w:sz w:val="24"/>
          <w:szCs w:val="24"/>
        </w:rPr>
      </w:pPr>
      <w:r>
        <w:rPr>
          <w:color w:val="000000"/>
          <w:sz w:val="24"/>
          <w:szCs w:val="24"/>
        </w:rPr>
        <w:t>e) Thẩm định được tài sản bảo đảm nợ vay và vận dụng lập tờ trình tín dụng</w:t>
      </w:r>
    </w:p>
    <w:p w14:paraId="4A080650" w14:textId="77777777" w:rsidR="006F63AF" w:rsidRDefault="006F63AF" w:rsidP="00202DB0">
      <w:pPr>
        <w:spacing w:line="312" w:lineRule="auto"/>
        <w:ind w:firstLine="567"/>
        <w:jc w:val="both"/>
        <w:rPr>
          <w:b/>
          <w:color w:val="000000"/>
          <w:szCs w:val="26"/>
        </w:rPr>
      </w:pPr>
    </w:p>
    <w:p w14:paraId="037DDE38" w14:textId="4981E407" w:rsidR="00DA2190" w:rsidRPr="00202DB0" w:rsidRDefault="00DA2190" w:rsidP="00202DB0">
      <w:pPr>
        <w:spacing w:line="312" w:lineRule="auto"/>
        <w:ind w:firstLine="567"/>
        <w:jc w:val="both"/>
        <w:rPr>
          <w:b/>
          <w:color w:val="000000"/>
          <w:szCs w:val="26"/>
        </w:rPr>
      </w:pPr>
      <w:r w:rsidRPr="00202DB0">
        <w:rPr>
          <w:b/>
          <w:color w:val="000000"/>
          <w:szCs w:val="26"/>
        </w:rPr>
        <w:t xml:space="preserve">6. Đánh giá kết quả học tập: </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4110"/>
        <w:gridCol w:w="1638"/>
        <w:gridCol w:w="1338"/>
      </w:tblGrid>
      <w:tr w:rsidR="00DA2190" w:rsidRPr="00202DB0" w14:paraId="76248DDA" w14:textId="77777777" w:rsidTr="00A7134A">
        <w:trPr>
          <w:jc w:val="center"/>
        </w:trPr>
        <w:tc>
          <w:tcPr>
            <w:tcW w:w="562" w:type="dxa"/>
            <w:shd w:val="clear" w:color="auto" w:fill="auto"/>
            <w:tcMar>
              <w:left w:w="57" w:type="dxa"/>
              <w:right w:w="57" w:type="dxa"/>
            </w:tcMar>
            <w:vAlign w:val="center"/>
          </w:tcPr>
          <w:p w14:paraId="0EC2C325" w14:textId="393064C6" w:rsidR="00DA2190" w:rsidRPr="00202DB0" w:rsidRDefault="00DA2190" w:rsidP="00202DB0">
            <w:pPr>
              <w:spacing w:line="312" w:lineRule="auto"/>
              <w:jc w:val="center"/>
              <w:rPr>
                <w:b/>
                <w:szCs w:val="26"/>
              </w:rPr>
            </w:pPr>
            <w:r w:rsidRPr="00202DB0">
              <w:rPr>
                <w:b/>
                <w:szCs w:val="26"/>
              </w:rPr>
              <w:t>TT</w:t>
            </w:r>
            <w:r w:rsidR="008A5586" w:rsidRPr="00202DB0">
              <w:rPr>
                <w:b/>
                <w:szCs w:val="26"/>
              </w:rPr>
              <w:t>.</w:t>
            </w:r>
          </w:p>
        </w:tc>
        <w:tc>
          <w:tcPr>
            <w:tcW w:w="2127" w:type="dxa"/>
            <w:shd w:val="clear" w:color="auto" w:fill="auto"/>
            <w:tcMar>
              <w:left w:w="57" w:type="dxa"/>
              <w:right w:w="57" w:type="dxa"/>
            </w:tcMar>
            <w:vAlign w:val="center"/>
          </w:tcPr>
          <w:p w14:paraId="60C509C7" w14:textId="204CF1DA" w:rsidR="00DA2190" w:rsidRPr="00202DB0" w:rsidRDefault="004A6D7B" w:rsidP="00202DB0">
            <w:pPr>
              <w:spacing w:line="312" w:lineRule="auto"/>
              <w:jc w:val="center"/>
              <w:rPr>
                <w:b/>
                <w:szCs w:val="26"/>
              </w:rPr>
            </w:pPr>
            <w:r w:rsidRPr="00202DB0">
              <w:rPr>
                <w:b/>
                <w:szCs w:val="26"/>
              </w:rPr>
              <w:t>Hoạt động</w:t>
            </w:r>
            <w:r w:rsidR="00DA2190" w:rsidRPr="00202DB0">
              <w:rPr>
                <w:b/>
                <w:szCs w:val="26"/>
              </w:rPr>
              <w:t xml:space="preserve"> đánh giá</w:t>
            </w:r>
          </w:p>
        </w:tc>
        <w:tc>
          <w:tcPr>
            <w:tcW w:w="4110" w:type="dxa"/>
            <w:tcMar>
              <w:left w:w="57" w:type="dxa"/>
              <w:right w:w="57" w:type="dxa"/>
            </w:tcMar>
            <w:vAlign w:val="center"/>
          </w:tcPr>
          <w:p w14:paraId="0214FEFF" w14:textId="760DA6B5" w:rsidR="00DA2190" w:rsidRPr="00202DB0" w:rsidRDefault="0044497A" w:rsidP="00202DB0">
            <w:pPr>
              <w:spacing w:line="312" w:lineRule="auto"/>
              <w:jc w:val="center"/>
              <w:rPr>
                <w:b/>
                <w:szCs w:val="26"/>
              </w:rPr>
            </w:pPr>
            <w:r w:rsidRPr="00202DB0">
              <w:rPr>
                <w:b/>
                <w:szCs w:val="26"/>
              </w:rPr>
              <w:t>Hình thức/công cụ</w:t>
            </w:r>
            <w:r w:rsidR="00DA2190" w:rsidRPr="00202DB0">
              <w:rPr>
                <w:b/>
                <w:szCs w:val="26"/>
              </w:rPr>
              <w:t xml:space="preserve"> đánh giá</w:t>
            </w:r>
          </w:p>
        </w:tc>
        <w:tc>
          <w:tcPr>
            <w:tcW w:w="1638" w:type="dxa"/>
            <w:tcMar>
              <w:left w:w="28" w:type="dxa"/>
              <w:right w:w="28" w:type="dxa"/>
            </w:tcMar>
          </w:tcPr>
          <w:p w14:paraId="7A873F18" w14:textId="77777777" w:rsidR="00DA2190" w:rsidRPr="00202DB0" w:rsidRDefault="00DA2190" w:rsidP="00202DB0">
            <w:pPr>
              <w:spacing w:line="312" w:lineRule="auto"/>
              <w:jc w:val="center"/>
              <w:rPr>
                <w:b/>
                <w:color w:val="000000"/>
                <w:szCs w:val="26"/>
              </w:rPr>
            </w:pPr>
            <w:r w:rsidRPr="00202DB0">
              <w:rPr>
                <w:b/>
                <w:color w:val="000000"/>
                <w:szCs w:val="26"/>
              </w:rPr>
              <w:t>Nhằm đạt CLOs</w:t>
            </w:r>
          </w:p>
        </w:tc>
        <w:tc>
          <w:tcPr>
            <w:tcW w:w="1338" w:type="dxa"/>
            <w:shd w:val="clear" w:color="auto" w:fill="auto"/>
            <w:tcMar>
              <w:left w:w="28" w:type="dxa"/>
              <w:right w:w="28" w:type="dxa"/>
            </w:tcMar>
          </w:tcPr>
          <w:p w14:paraId="318C8058" w14:textId="77777777" w:rsidR="00DA2190" w:rsidRPr="00202DB0" w:rsidRDefault="00DA2190" w:rsidP="00202DB0">
            <w:pPr>
              <w:spacing w:line="312" w:lineRule="auto"/>
              <w:jc w:val="center"/>
              <w:rPr>
                <w:b/>
                <w:color w:val="000000"/>
                <w:szCs w:val="26"/>
              </w:rPr>
            </w:pPr>
            <w:r w:rsidRPr="00202DB0">
              <w:rPr>
                <w:b/>
                <w:color w:val="000000"/>
                <w:szCs w:val="26"/>
              </w:rPr>
              <w:t>Trọng số (%)</w:t>
            </w:r>
          </w:p>
        </w:tc>
      </w:tr>
      <w:tr w:rsidR="00DA2190" w:rsidRPr="00202DB0" w14:paraId="6B948600" w14:textId="77777777" w:rsidTr="00A7134A">
        <w:trPr>
          <w:jc w:val="center"/>
        </w:trPr>
        <w:tc>
          <w:tcPr>
            <w:tcW w:w="562" w:type="dxa"/>
            <w:shd w:val="clear" w:color="auto" w:fill="auto"/>
            <w:tcMar>
              <w:left w:w="57" w:type="dxa"/>
              <w:right w:w="57" w:type="dxa"/>
            </w:tcMar>
          </w:tcPr>
          <w:p w14:paraId="7362D4E2" w14:textId="77777777" w:rsidR="00DA2190" w:rsidRPr="00202DB0" w:rsidRDefault="00DA2190" w:rsidP="00202DB0">
            <w:pPr>
              <w:spacing w:line="312" w:lineRule="auto"/>
              <w:jc w:val="center"/>
              <w:rPr>
                <w:color w:val="000000"/>
                <w:szCs w:val="26"/>
              </w:rPr>
            </w:pPr>
            <w:r w:rsidRPr="00202DB0">
              <w:rPr>
                <w:color w:val="000000"/>
                <w:szCs w:val="26"/>
              </w:rPr>
              <w:t>1</w:t>
            </w:r>
          </w:p>
        </w:tc>
        <w:tc>
          <w:tcPr>
            <w:tcW w:w="2127" w:type="dxa"/>
            <w:shd w:val="clear" w:color="auto" w:fill="auto"/>
            <w:tcMar>
              <w:left w:w="57" w:type="dxa"/>
              <w:right w:w="57" w:type="dxa"/>
            </w:tcMar>
          </w:tcPr>
          <w:p w14:paraId="318DE980" w14:textId="506F5D1C" w:rsidR="00DA2190" w:rsidRPr="00202DB0" w:rsidRDefault="00704294" w:rsidP="00202DB0">
            <w:pPr>
              <w:spacing w:line="312" w:lineRule="auto"/>
              <w:rPr>
                <w:color w:val="000000"/>
                <w:szCs w:val="26"/>
              </w:rPr>
            </w:pPr>
            <w:r w:rsidRPr="00202DB0">
              <w:rPr>
                <w:color w:val="000000"/>
                <w:szCs w:val="26"/>
              </w:rPr>
              <w:t>Đánh giá quá trình</w:t>
            </w:r>
          </w:p>
        </w:tc>
        <w:tc>
          <w:tcPr>
            <w:tcW w:w="4110" w:type="dxa"/>
            <w:tcMar>
              <w:left w:w="57" w:type="dxa"/>
              <w:right w:w="57" w:type="dxa"/>
            </w:tcMar>
          </w:tcPr>
          <w:p w14:paraId="2C438FAB" w14:textId="30E6F697" w:rsidR="00DA2190" w:rsidRPr="00202DB0" w:rsidRDefault="00FA506E" w:rsidP="006F63AF">
            <w:pPr>
              <w:spacing w:line="312" w:lineRule="auto"/>
              <w:jc w:val="center"/>
              <w:rPr>
                <w:color w:val="000000"/>
                <w:szCs w:val="26"/>
              </w:rPr>
            </w:pPr>
            <w:r w:rsidRPr="00202DB0">
              <w:rPr>
                <w:color w:val="000000"/>
                <w:szCs w:val="26"/>
              </w:rPr>
              <w:t xml:space="preserve">Tự luận, </w:t>
            </w:r>
            <w:r w:rsidR="00034A5D" w:rsidRPr="00202DB0">
              <w:rPr>
                <w:color w:val="000000"/>
                <w:szCs w:val="26"/>
              </w:rPr>
              <w:t xml:space="preserve">vấn đáp, </w:t>
            </w:r>
            <w:r w:rsidRPr="00202DB0">
              <w:rPr>
                <w:color w:val="000000"/>
                <w:szCs w:val="26"/>
              </w:rPr>
              <w:t>trắc nghiệm</w:t>
            </w:r>
          </w:p>
        </w:tc>
        <w:tc>
          <w:tcPr>
            <w:tcW w:w="1638" w:type="dxa"/>
          </w:tcPr>
          <w:p w14:paraId="36EB677E" w14:textId="6C5C8D68" w:rsidR="00DA2190" w:rsidRPr="00202DB0" w:rsidRDefault="00A25D01" w:rsidP="00202DB0">
            <w:pPr>
              <w:spacing w:line="312" w:lineRule="auto"/>
              <w:jc w:val="center"/>
              <w:rPr>
                <w:color w:val="000000"/>
                <w:szCs w:val="26"/>
              </w:rPr>
            </w:pPr>
            <w:r w:rsidRPr="00202DB0">
              <w:rPr>
                <w:color w:val="000000"/>
                <w:szCs w:val="26"/>
              </w:rPr>
              <w:t>a,b,c</w:t>
            </w:r>
            <w:r w:rsidR="00851BB0">
              <w:rPr>
                <w:color w:val="000000"/>
                <w:szCs w:val="26"/>
              </w:rPr>
              <w:t>,d,e</w:t>
            </w:r>
          </w:p>
        </w:tc>
        <w:tc>
          <w:tcPr>
            <w:tcW w:w="1338" w:type="dxa"/>
            <w:shd w:val="clear" w:color="auto" w:fill="auto"/>
            <w:tcMar>
              <w:left w:w="57" w:type="dxa"/>
              <w:right w:w="57" w:type="dxa"/>
            </w:tcMar>
          </w:tcPr>
          <w:p w14:paraId="7FEE147A" w14:textId="5907AEAB" w:rsidR="00DA2190" w:rsidRPr="00202DB0" w:rsidRDefault="00034A5D" w:rsidP="00202DB0">
            <w:pPr>
              <w:spacing w:line="312" w:lineRule="auto"/>
              <w:jc w:val="center"/>
              <w:rPr>
                <w:color w:val="000000"/>
                <w:szCs w:val="26"/>
              </w:rPr>
            </w:pPr>
            <w:r w:rsidRPr="00202DB0">
              <w:rPr>
                <w:color w:val="000000"/>
                <w:szCs w:val="26"/>
              </w:rPr>
              <w:t>5</w:t>
            </w:r>
            <w:r w:rsidR="00FA506E" w:rsidRPr="00202DB0">
              <w:rPr>
                <w:color w:val="000000"/>
                <w:szCs w:val="26"/>
              </w:rPr>
              <w:t>0%</w:t>
            </w:r>
          </w:p>
        </w:tc>
      </w:tr>
      <w:tr w:rsidR="00DA2190" w:rsidRPr="00202DB0" w14:paraId="36E91F13" w14:textId="77777777" w:rsidTr="00A7134A">
        <w:trPr>
          <w:trHeight w:val="347"/>
          <w:jc w:val="center"/>
        </w:trPr>
        <w:tc>
          <w:tcPr>
            <w:tcW w:w="562" w:type="dxa"/>
            <w:shd w:val="clear" w:color="auto" w:fill="auto"/>
            <w:tcMar>
              <w:left w:w="57" w:type="dxa"/>
              <w:right w:w="57" w:type="dxa"/>
            </w:tcMar>
          </w:tcPr>
          <w:p w14:paraId="555D17A7" w14:textId="4FE05670" w:rsidR="00DA2190" w:rsidRPr="00202DB0" w:rsidRDefault="00034A5D" w:rsidP="00202DB0">
            <w:pPr>
              <w:spacing w:line="312" w:lineRule="auto"/>
              <w:jc w:val="center"/>
              <w:rPr>
                <w:color w:val="000000"/>
                <w:szCs w:val="26"/>
              </w:rPr>
            </w:pPr>
            <w:r w:rsidRPr="00202DB0">
              <w:rPr>
                <w:color w:val="000000"/>
                <w:szCs w:val="26"/>
              </w:rPr>
              <w:t>2</w:t>
            </w:r>
          </w:p>
        </w:tc>
        <w:tc>
          <w:tcPr>
            <w:tcW w:w="2127" w:type="dxa"/>
            <w:shd w:val="clear" w:color="auto" w:fill="auto"/>
            <w:tcMar>
              <w:left w:w="57" w:type="dxa"/>
              <w:right w:w="57" w:type="dxa"/>
            </w:tcMar>
          </w:tcPr>
          <w:p w14:paraId="6F6154C1" w14:textId="77777777" w:rsidR="00DA2190" w:rsidRPr="00202DB0" w:rsidRDefault="0068602B" w:rsidP="00202DB0">
            <w:pPr>
              <w:spacing w:line="312" w:lineRule="auto"/>
              <w:rPr>
                <w:color w:val="000000"/>
                <w:szCs w:val="26"/>
              </w:rPr>
            </w:pPr>
            <w:r w:rsidRPr="00202DB0">
              <w:rPr>
                <w:color w:val="000000"/>
                <w:szCs w:val="26"/>
              </w:rPr>
              <w:t>Thi</w:t>
            </w:r>
            <w:r w:rsidR="00DA2190" w:rsidRPr="00202DB0">
              <w:rPr>
                <w:color w:val="000000"/>
                <w:szCs w:val="26"/>
              </w:rPr>
              <w:t xml:space="preserve"> cuối kỳ</w:t>
            </w:r>
          </w:p>
        </w:tc>
        <w:tc>
          <w:tcPr>
            <w:tcW w:w="4110" w:type="dxa"/>
            <w:tcMar>
              <w:left w:w="57" w:type="dxa"/>
              <w:right w:w="57" w:type="dxa"/>
            </w:tcMar>
          </w:tcPr>
          <w:p w14:paraId="03FD7052" w14:textId="278EDC4B" w:rsidR="00DA2190" w:rsidRPr="00202DB0" w:rsidRDefault="00FA506E" w:rsidP="006F63AF">
            <w:pPr>
              <w:spacing w:line="312" w:lineRule="auto"/>
              <w:jc w:val="center"/>
              <w:rPr>
                <w:color w:val="000000"/>
                <w:szCs w:val="26"/>
              </w:rPr>
            </w:pPr>
            <w:r w:rsidRPr="00202DB0">
              <w:rPr>
                <w:color w:val="000000"/>
                <w:szCs w:val="26"/>
              </w:rPr>
              <w:t xml:space="preserve">Tự luận, </w:t>
            </w:r>
            <w:r w:rsidR="00034A5D" w:rsidRPr="00202DB0">
              <w:rPr>
                <w:color w:val="000000"/>
                <w:szCs w:val="26"/>
              </w:rPr>
              <w:t xml:space="preserve">vấn đáp, </w:t>
            </w:r>
            <w:r w:rsidRPr="00202DB0">
              <w:rPr>
                <w:color w:val="000000"/>
                <w:szCs w:val="26"/>
              </w:rPr>
              <w:t>trắc nghiệm</w:t>
            </w:r>
          </w:p>
        </w:tc>
        <w:tc>
          <w:tcPr>
            <w:tcW w:w="1638" w:type="dxa"/>
          </w:tcPr>
          <w:p w14:paraId="2CCAA52D" w14:textId="16533F15" w:rsidR="00DA2190" w:rsidRPr="00202DB0" w:rsidRDefault="00A84754" w:rsidP="00202DB0">
            <w:pPr>
              <w:spacing w:line="312" w:lineRule="auto"/>
              <w:jc w:val="center"/>
              <w:rPr>
                <w:color w:val="000000"/>
                <w:szCs w:val="26"/>
              </w:rPr>
            </w:pPr>
            <w:r w:rsidRPr="00202DB0">
              <w:rPr>
                <w:color w:val="000000"/>
                <w:szCs w:val="26"/>
              </w:rPr>
              <w:t>a,b,c,d,e</w:t>
            </w:r>
          </w:p>
        </w:tc>
        <w:tc>
          <w:tcPr>
            <w:tcW w:w="1338" w:type="dxa"/>
            <w:shd w:val="clear" w:color="auto" w:fill="auto"/>
            <w:tcMar>
              <w:left w:w="57" w:type="dxa"/>
              <w:right w:w="57" w:type="dxa"/>
            </w:tcMar>
          </w:tcPr>
          <w:p w14:paraId="752F6957" w14:textId="313DC977" w:rsidR="00DA2190" w:rsidRPr="00202DB0" w:rsidRDefault="00FA506E" w:rsidP="00202DB0">
            <w:pPr>
              <w:spacing w:line="312" w:lineRule="auto"/>
              <w:jc w:val="center"/>
              <w:rPr>
                <w:color w:val="000000"/>
                <w:szCs w:val="26"/>
              </w:rPr>
            </w:pPr>
            <w:r w:rsidRPr="00202DB0">
              <w:rPr>
                <w:color w:val="000000"/>
                <w:szCs w:val="26"/>
              </w:rPr>
              <w:t>50%</w:t>
            </w:r>
          </w:p>
        </w:tc>
      </w:tr>
    </w:tbl>
    <w:p w14:paraId="1300FB76" w14:textId="2CA32605" w:rsidR="008A5586" w:rsidRDefault="00E4330F" w:rsidP="00202DB0">
      <w:pPr>
        <w:spacing w:line="312" w:lineRule="auto"/>
        <w:jc w:val="both"/>
        <w:rPr>
          <w:b/>
          <w:color w:val="000000"/>
          <w:szCs w:val="26"/>
        </w:rPr>
      </w:pPr>
      <w:r w:rsidRPr="00202DB0">
        <w:rPr>
          <w:b/>
          <w:szCs w:val="26"/>
        </w:rPr>
        <w:t xml:space="preserve">        </w:t>
      </w:r>
      <w:r w:rsidR="008A5586" w:rsidRPr="00202DB0">
        <w:rPr>
          <w:b/>
          <w:szCs w:val="26"/>
        </w:rPr>
        <w:t xml:space="preserve">7. Tài </w:t>
      </w:r>
      <w:r w:rsidR="008A5586" w:rsidRPr="00202DB0">
        <w:rPr>
          <w:b/>
          <w:color w:val="000000"/>
          <w:szCs w:val="26"/>
        </w:rPr>
        <w:t xml:space="preserve">liệu dạy học: </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485"/>
        <w:gridCol w:w="1877"/>
        <w:gridCol w:w="1049"/>
        <w:gridCol w:w="989"/>
        <w:gridCol w:w="1830"/>
        <w:gridCol w:w="1023"/>
        <w:gridCol w:w="867"/>
      </w:tblGrid>
      <w:tr w:rsidR="00851BB0" w:rsidRPr="00085DEC" w14:paraId="35532EF0" w14:textId="77777777" w:rsidTr="00FC2A99">
        <w:trPr>
          <w:jc w:val="center"/>
        </w:trPr>
        <w:tc>
          <w:tcPr>
            <w:tcW w:w="651" w:type="dxa"/>
            <w:vMerge w:val="restart"/>
            <w:vAlign w:val="center"/>
          </w:tcPr>
          <w:p w14:paraId="33E81287" w14:textId="77777777" w:rsidR="00851BB0" w:rsidRPr="00085DEC" w:rsidRDefault="00851BB0" w:rsidP="00FC2A99">
            <w:pPr>
              <w:spacing w:before="40" w:after="40" w:line="240" w:lineRule="auto"/>
              <w:jc w:val="center"/>
              <w:rPr>
                <w:b/>
                <w:sz w:val="22"/>
              </w:rPr>
            </w:pPr>
            <w:r w:rsidRPr="005C0AC3">
              <w:rPr>
                <w:b/>
                <w:sz w:val="22"/>
              </w:rPr>
              <w:t>TT.</w:t>
            </w:r>
          </w:p>
        </w:tc>
        <w:tc>
          <w:tcPr>
            <w:tcW w:w="1569" w:type="dxa"/>
            <w:vMerge w:val="restart"/>
            <w:vAlign w:val="center"/>
          </w:tcPr>
          <w:p w14:paraId="691BA014" w14:textId="77777777" w:rsidR="00851BB0" w:rsidRPr="00085DEC" w:rsidRDefault="00851BB0" w:rsidP="00FC2A99">
            <w:pPr>
              <w:spacing w:before="40" w:after="40" w:line="240" w:lineRule="auto"/>
              <w:jc w:val="center"/>
              <w:rPr>
                <w:b/>
                <w:sz w:val="22"/>
              </w:rPr>
            </w:pPr>
            <w:r w:rsidRPr="00085DEC">
              <w:rPr>
                <w:b/>
                <w:sz w:val="22"/>
              </w:rPr>
              <w:t>Tên tác giả</w:t>
            </w:r>
          </w:p>
        </w:tc>
        <w:tc>
          <w:tcPr>
            <w:tcW w:w="2028" w:type="dxa"/>
            <w:vMerge w:val="restart"/>
            <w:vAlign w:val="center"/>
          </w:tcPr>
          <w:p w14:paraId="63D913B4" w14:textId="77777777" w:rsidR="00851BB0" w:rsidRPr="00085DEC" w:rsidRDefault="00851BB0" w:rsidP="00FC2A99">
            <w:pPr>
              <w:spacing w:before="40" w:after="40" w:line="240" w:lineRule="auto"/>
              <w:jc w:val="center"/>
              <w:rPr>
                <w:b/>
                <w:sz w:val="22"/>
              </w:rPr>
            </w:pPr>
            <w:r w:rsidRPr="00085DEC">
              <w:rPr>
                <w:b/>
                <w:sz w:val="22"/>
              </w:rPr>
              <w:t>Tên tài liệu</w:t>
            </w:r>
          </w:p>
        </w:tc>
        <w:tc>
          <w:tcPr>
            <w:tcW w:w="1105" w:type="dxa"/>
            <w:vMerge w:val="restart"/>
            <w:vAlign w:val="center"/>
          </w:tcPr>
          <w:p w14:paraId="19D5C493" w14:textId="77777777" w:rsidR="00851BB0" w:rsidRPr="00085DEC" w:rsidRDefault="00851BB0" w:rsidP="00FC2A99">
            <w:pPr>
              <w:spacing w:before="40" w:after="40" w:line="240" w:lineRule="auto"/>
              <w:jc w:val="center"/>
              <w:rPr>
                <w:b/>
                <w:sz w:val="22"/>
              </w:rPr>
            </w:pPr>
            <w:r w:rsidRPr="00085DEC">
              <w:rPr>
                <w:b/>
                <w:sz w:val="22"/>
              </w:rPr>
              <w:t>Năm xuất bản</w:t>
            </w:r>
          </w:p>
        </w:tc>
        <w:tc>
          <w:tcPr>
            <w:tcW w:w="1034" w:type="dxa"/>
            <w:vMerge w:val="restart"/>
            <w:vAlign w:val="center"/>
          </w:tcPr>
          <w:p w14:paraId="38E2E942" w14:textId="77777777" w:rsidR="00851BB0" w:rsidRPr="00085DEC" w:rsidRDefault="00851BB0" w:rsidP="00FC2A99">
            <w:pPr>
              <w:spacing w:before="40" w:after="40" w:line="240" w:lineRule="auto"/>
              <w:jc w:val="center"/>
              <w:rPr>
                <w:b/>
                <w:sz w:val="22"/>
              </w:rPr>
            </w:pPr>
            <w:r w:rsidRPr="00085DEC">
              <w:rPr>
                <w:b/>
                <w:sz w:val="22"/>
              </w:rPr>
              <w:t>Nhà xuất bản</w:t>
            </w:r>
          </w:p>
        </w:tc>
        <w:tc>
          <w:tcPr>
            <w:tcW w:w="1430" w:type="dxa"/>
            <w:vMerge w:val="restart"/>
            <w:vAlign w:val="center"/>
          </w:tcPr>
          <w:p w14:paraId="741B691B" w14:textId="77777777" w:rsidR="00851BB0" w:rsidRPr="00085DEC" w:rsidRDefault="00851BB0" w:rsidP="00FC2A99">
            <w:pPr>
              <w:spacing w:before="40" w:after="40" w:line="240" w:lineRule="auto"/>
              <w:jc w:val="center"/>
              <w:rPr>
                <w:b/>
                <w:sz w:val="22"/>
              </w:rPr>
            </w:pPr>
            <w:r w:rsidRPr="00085DEC">
              <w:rPr>
                <w:b/>
                <w:sz w:val="22"/>
              </w:rPr>
              <w:t>Địa chỉ khai thác tài liệu</w:t>
            </w:r>
          </w:p>
        </w:tc>
        <w:tc>
          <w:tcPr>
            <w:tcW w:w="1944" w:type="dxa"/>
            <w:gridSpan w:val="2"/>
            <w:vAlign w:val="center"/>
          </w:tcPr>
          <w:p w14:paraId="5A9C32BC" w14:textId="77777777" w:rsidR="00851BB0" w:rsidRPr="00085DEC" w:rsidRDefault="00851BB0" w:rsidP="00FC2A99">
            <w:pPr>
              <w:spacing w:before="40" w:after="40" w:line="240" w:lineRule="auto"/>
              <w:jc w:val="center"/>
              <w:rPr>
                <w:b/>
                <w:sz w:val="22"/>
              </w:rPr>
            </w:pPr>
            <w:r w:rsidRPr="00085DEC">
              <w:rPr>
                <w:b/>
                <w:sz w:val="22"/>
              </w:rPr>
              <w:t>Mục đích sử dụng</w:t>
            </w:r>
          </w:p>
        </w:tc>
      </w:tr>
      <w:tr w:rsidR="00851BB0" w:rsidRPr="00085DEC" w14:paraId="5BF6AD87" w14:textId="77777777" w:rsidTr="00FC2A99">
        <w:trPr>
          <w:jc w:val="center"/>
        </w:trPr>
        <w:tc>
          <w:tcPr>
            <w:tcW w:w="651" w:type="dxa"/>
            <w:vMerge/>
            <w:vAlign w:val="center"/>
          </w:tcPr>
          <w:p w14:paraId="533C8274" w14:textId="77777777" w:rsidR="00851BB0" w:rsidRPr="00085DEC" w:rsidRDefault="00851BB0" w:rsidP="00FC2A99">
            <w:pPr>
              <w:spacing w:before="40" w:after="40" w:line="240" w:lineRule="auto"/>
              <w:jc w:val="center"/>
              <w:rPr>
                <w:b/>
                <w:sz w:val="22"/>
              </w:rPr>
            </w:pPr>
          </w:p>
        </w:tc>
        <w:tc>
          <w:tcPr>
            <w:tcW w:w="1569" w:type="dxa"/>
            <w:vMerge/>
            <w:vAlign w:val="center"/>
          </w:tcPr>
          <w:p w14:paraId="5365911A" w14:textId="77777777" w:rsidR="00851BB0" w:rsidRPr="00085DEC" w:rsidRDefault="00851BB0" w:rsidP="00FC2A99">
            <w:pPr>
              <w:spacing w:before="40" w:after="40" w:line="240" w:lineRule="auto"/>
              <w:jc w:val="center"/>
              <w:rPr>
                <w:b/>
                <w:sz w:val="22"/>
              </w:rPr>
            </w:pPr>
          </w:p>
        </w:tc>
        <w:tc>
          <w:tcPr>
            <w:tcW w:w="2028" w:type="dxa"/>
            <w:vMerge/>
            <w:vAlign w:val="center"/>
          </w:tcPr>
          <w:p w14:paraId="7A7C8109" w14:textId="77777777" w:rsidR="00851BB0" w:rsidRPr="00085DEC" w:rsidRDefault="00851BB0" w:rsidP="00FC2A99">
            <w:pPr>
              <w:spacing w:before="40" w:after="40" w:line="240" w:lineRule="auto"/>
              <w:jc w:val="center"/>
              <w:rPr>
                <w:b/>
                <w:sz w:val="22"/>
              </w:rPr>
            </w:pPr>
          </w:p>
        </w:tc>
        <w:tc>
          <w:tcPr>
            <w:tcW w:w="1105" w:type="dxa"/>
            <w:vMerge/>
            <w:vAlign w:val="center"/>
          </w:tcPr>
          <w:p w14:paraId="156F3A5F" w14:textId="77777777" w:rsidR="00851BB0" w:rsidRPr="00085DEC" w:rsidRDefault="00851BB0" w:rsidP="00FC2A99">
            <w:pPr>
              <w:spacing w:before="40" w:after="40" w:line="240" w:lineRule="auto"/>
              <w:jc w:val="center"/>
              <w:rPr>
                <w:b/>
                <w:sz w:val="22"/>
              </w:rPr>
            </w:pPr>
          </w:p>
        </w:tc>
        <w:tc>
          <w:tcPr>
            <w:tcW w:w="1034" w:type="dxa"/>
            <w:vMerge/>
            <w:vAlign w:val="center"/>
          </w:tcPr>
          <w:p w14:paraId="671F0AFA" w14:textId="77777777" w:rsidR="00851BB0" w:rsidRPr="00085DEC" w:rsidRDefault="00851BB0" w:rsidP="00FC2A99">
            <w:pPr>
              <w:spacing w:before="40" w:after="40" w:line="240" w:lineRule="auto"/>
              <w:jc w:val="center"/>
              <w:rPr>
                <w:b/>
                <w:sz w:val="22"/>
              </w:rPr>
            </w:pPr>
          </w:p>
        </w:tc>
        <w:tc>
          <w:tcPr>
            <w:tcW w:w="1430" w:type="dxa"/>
            <w:vMerge/>
            <w:vAlign w:val="center"/>
          </w:tcPr>
          <w:p w14:paraId="2CF50910" w14:textId="77777777" w:rsidR="00851BB0" w:rsidRPr="00085DEC" w:rsidRDefault="00851BB0" w:rsidP="00FC2A99">
            <w:pPr>
              <w:spacing w:before="40" w:after="40" w:line="240" w:lineRule="auto"/>
              <w:jc w:val="center"/>
              <w:rPr>
                <w:b/>
                <w:sz w:val="22"/>
              </w:rPr>
            </w:pPr>
          </w:p>
        </w:tc>
        <w:tc>
          <w:tcPr>
            <w:tcW w:w="1064" w:type="dxa"/>
            <w:vAlign w:val="center"/>
          </w:tcPr>
          <w:p w14:paraId="4F698866" w14:textId="77777777" w:rsidR="00851BB0" w:rsidRPr="00085DEC" w:rsidRDefault="00851BB0" w:rsidP="00FC2A99">
            <w:pPr>
              <w:spacing w:before="40" w:after="40" w:line="240" w:lineRule="auto"/>
              <w:jc w:val="center"/>
              <w:rPr>
                <w:b/>
                <w:sz w:val="22"/>
              </w:rPr>
            </w:pPr>
            <w:r w:rsidRPr="00085DEC">
              <w:rPr>
                <w:b/>
                <w:sz w:val="22"/>
              </w:rPr>
              <w:t>Tài liệu chính</w:t>
            </w:r>
          </w:p>
        </w:tc>
        <w:tc>
          <w:tcPr>
            <w:tcW w:w="880" w:type="dxa"/>
            <w:vAlign w:val="center"/>
          </w:tcPr>
          <w:p w14:paraId="1EA285E0" w14:textId="77777777" w:rsidR="00851BB0" w:rsidRPr="00085DEC" w:rsidRDefault="00851BB0" w:rsidP="00FC2A99">
            <w:pPr>
              <w:spacing w:before="40" w:after="40" w:line="240" w:lineRule="auto"/>
              <w:jc w:val="center"/>
              <w:rPr>
                <w:b/>
                <w:sz w:val="22"/>
              </w:rPr>
            </w:pPr>
            <w:r w:rsidRPr="00085DEC">
              <w:rPr>
                <w:b/>
                <w:sz w:val="22"/>
              </w:rPr>
              <w:t>Tham khảo</w:t>
            </w:r>
          </w:p>
        </w:tc>
      </w:tr>
      <w:tr w:rsidR="00851BB0" w:rsidRPr="00085DEC" w14:paraId="1FAD61F8" w14:textId="77777777" w:rsidTr="00FC2A99">
        <w:trPr>
          <w:jc w:val="center"/>
        </w:trPr>
        <w:tc>
          <w:tcPr>
            <w:tcW w:w="651" w:type="dxa"/>
          </w:tcPr>
          <w:p w14:paraId="216BF501" w14:textId="77777777" w:rsidR="00851BB0" w:rsidRPr="00085DEC" w:rsidRDefault="00851BB0" w:rsidP="00FC2A99">
            <w:pPr>
              <w:spacing w:before="40" w:after="40" w:line="240" w:lineRule="auto"/>
              <w:jc w:val="center"/>
              <w:rPr>
                <w:sz w:val="22"/>
              </w:rPr>
            </w:pPr>
            <w:r w:rsidRPr="00085DEC">
              <w:rPr>
                <w:sz w:val="22"/>
              </w:rPr>
              <w:t>1</w:t>
            </w:r>
          </w:p>
        </w:tc>
        <w:tc>
          <w:tcPr>
            <w:tcW w:w="1569" w:type="dxa"/>
          </w:tcPr>
          <w:p w14:paraId="45A2DC7D" w14:textId="77777777" w:rsidR="00851BB0" w:rsidRPr="00085DEC" w:rsidRDefault="00851BB0" w:rsidP="00FC2A99">
            <w:pPr>
              <w:spacing w:before="40" w:after="40" w:line="240" w:lineRule="auto"/>
              <w:jc w:val="both"/>
              <w:rPr>
                <w:sz w:val="22"/>
              </w:rPr>
            </w:pPr>
            <w:r>
              <w:rPr>
                <w:sz w:val="22"/>
              </w:rPr>
              <w:t>Bộ môn TCNH</w:t>
            </w:r>
          </w:p>
        </w:tc>
        <w:tc>
          <w:tcPr>
            <w:tcW w:w="2028" w:type="dxa"/>
          </w:tcPr>
          <w:p w14:paraId="13F178EF" w14:textId="77777777" w:rsidR="00851BB0" w:rsidRPr="00085DEC" w:rsidRDefault="00851BB0" w:rsidP="00FC2A99">
            <w:pPr>
              <w:spacing w:before="40" w:after="40" w:line="240" w:lineRule="auto"/>
              <w:jc w:val="both"/>
              <w:rPr>
                <w:sz w:val="22"/>
              </w:rPr>
            </w:pPr>
            <w:r>
              <w:rPr>
                <w:sz w:val="22"/>
              </w:rPr>
              <w:t>Bài giảng Thẩm định tín dụng</w:t>
            </w:r>
          </w:p>
        </w:tc>
        <w:tc>
          <w:tcPr>
            <w:tcW w:w="1105" w:type="dxa"/>
          </w:tcPr>
          <w:p w14:paraId="31B93447" w14:textId="5095DE81" w:rsidR="00851BB0" w:rsidRPr="00085DEC" w:rsidRDefault="00851BB0" w:rsidP="00FC2A99">
            <w:pPr>
              <w:spacing w:before="40" w:after="40" w:line="240" w:lineRule="auto"/>
              <w:jc w:val="both"/>
              <w:rPr>
                <w:sz w:val="22"/>
              </w:rPr>
            </w:pPr>
            <w:r>
              <w:rPr>
                <w:sz w:val="22"/>
              </w:rPr>
              <w:t>202</w:t>
            </w:r>
            <w:r w:rsidR="00F34252">
              <w:rPr>
                <w:sz w:val="22"/>
              </w:rPr>
              <w:t>3</w:t>
            </w:r>
          </w:p>
        </w:tc>
        <w:tc>
          <w:tcPr>
            <w:tcW w:w="1034" w:type="dxa"/>
          </w:tcPr>
          <w:p w14:paraId="29175E43" w14:textId="77777777" w:rsidR="00851BB0" w:rsidRPr="00085DEC" w:rsidRDefault="00851BB0" w:rsidP="00FC2A99">
            <w:pPr>
              <w:spacing w:before="40" w:after="40" w:line="240" w:lineRule="auto"/>
              <w:jc w:val="both"/>
              <w:rPr>
                <w:sz w:val="22"/>
              </w:rPr>
            </w:pPr>
          </w:p>
        </w:tc>
        <w:tc>
          <w:tcPr>
            <w:tcW w:w="1430" w:type="dxa"/>
          </w:tcPr>
          <w:p w14:paraId="0087FB59" w14:textId="103312BE" w:rsidR="00851BB0" w:rsidRPr="00085DEC" w:rsidRDefault="00851BB0" w:rsidP="00FC2A99">
            <w:pPr>
              <w:spacing w:before="40" w:after="40" w:line="240" w:lineRule="auto"/>
              <w:jc w:val="center"/>
              <w:rPr>
                <w:sz w:val="22"/>
              </w:rPr>
            </w:pPr>
            <w:r>
              <w:rPr>
                <w:sz w:val="22"/>
              </w:rPr>
              <w:t>Thư viện số ĐHNT</w:t>
            </w:r>
            <w:r w:rsidR="00F34252">
              <w:rPr>
                <w:sz w:val="22"/>
              </w:rPr>
              <w:t>/BMTCNH</w:t>
            </w:r>
          </w:p>
        </w:tc>
        <w:tc>
          <w:tcPr>
            <w:tcW w:w="1064" w:type="dxa"/>
          </w:tcPr>
          <w:p w14:paraId="7BC231FC" w14:textId="77777777" w:rsidR="00851BB0" w:rsidRPr="00085DEC" w:rsidRDefault="00851BB0" w:rsidP="00FC2A99">
            <w:pPr>
              <w:spacing w:before="40" w:after="40" w:line="240" w:lineRule="auto"/>
              <w:jc w:val="center"/>
              <w:rPr>
                <w:sz w:val="22"/>
              </w:rPr>
            </w:pPr>
            <w:r>
              <w:rPr>
                <w:sz w:val="22"/>
              </w:rPr>
              <w:t>x</w:t>
            </w:r>
          </w:p>
        </w:tc>
        <w:tc>
          <w:tcPr>
            <w:tcW w:w="880" w:type="dxa"/>
          </w:tcPr>
          <w:p w14:paraId="64049AA4" w14:textId="77777777" w:rsidR="00851BB0" w:rsidRPr="00085DEC" w:rsidRDefault="00851BB0" w:rsidP="00FC2A99">
            <w:pPr>
              <w:spacing w:before="40" w:after="40" w:line="240" w:lineRule="auto"/>
              <w:jc w:val="center"/>
              <w:rPr>
                <w:sz w:val="22"/>
              </w:rPr>
            </w:pPr>
          </w:p>
        </w:tc>
      </w:tr>
      <w:tr w:rsidR="00851BB0" w:rsidRPr="00085DEC" w14:paraId="4F138B1C" w14:textId="77777777" w:rsidTr="00FC2A99">
        <w:trPr>
          <w:jc w:val="center"/>
        </w:trPr>
        <w:tc>
          <w:tcPr>
            <w:tcW w:w="651" w:type="dxa"/>
          </w:tcPr>
          <w:p w14:paraId="59941925" w14:textId="77777777" w:rsidR="00851BB0" w:rsidRPr="00085DEC" w:rsidRDefault="00851BB0" w:rsidP="00FC2A99">
            <w:pPr>
              <w:spacing w:before="40" w:after="40" w:line="240" w:lineRule="auto"/>
              <w:jc w:val="center"/>
              <w:rPr>
                <w:sz w:val="22"/>
              </w:rPr>
            </w:pPr>
            <w:r w:rsidRPr="00085DEC">
              <w:rPr>
                <w:sz w:val="22"/>
              </w:rPr>
              <w:t>2</w:t>
            </w:r>
          </w:p>
        </w:tc>
        <w:tc>
          <w:tcPr>
            <w:tcW w:w="1569" w:type="dxa"/>
          </w:tcPr>
          <w:p w14:paraId="2195872C" w14:textId="77777777" w:rsidR="00851BB0" w:rsidRPr="00085DEC" w:rsidRDefault="00851BB0" w:rsidP="00FC2A99">
            <w:pPr>
              <w:spacing w:before="40" w:after="40" w:line="240" w:lineRule="auto"/>
              <w:jc w:val="both"/>
              <w:rPr>
                <w:sz w:val="22"/>
              </w:rPr>
            </w:pPr>
            <w:r>
              <w:rPr>
                <w:sz w:val="22"/>
              </w:rPr>
              <w:t>TS. Nguyễn Minh Kiều</w:t>
            </w:r>
          </w:p>
        </w:tc>
        <w:tc>
          <w:tcPr>
            <w:tcW w:w="2028" w:type="dxa"/>
          </w:tcPr>
          <w:p w14:paraId="006F5797" w14:textId="77777777" w:rsidR="00851BB0" w:rsidRPr="00085DEC" w:rsidRDefault="00851BB0" w:rsidP="00FC2A99">
            <w:pPr>
              <w:spacing w:before="40" w:after="40" w:line="240" w:lineRule="auto"/>
              <w:jc w:val="both"/>
              <w:rPr>
                <w:sz w:val="22"/>
              </w:rPr>
            </w:pPr>
            <w:r>
              <w:rPr>
                <w:sz w:val="22"/>
              </w:rPr>
              <w:t>Tín dụng và thẩm định tín dụng</w:t>
            </w:r>
          </w:p>
        </w:tc>
        <w:tc>
          <w:tcPr>
            <w:tcW w:w="1105" w:type="dxa"/>
          </w:tcPr>
          <w:p w14:paraId="4A7FDC99" w14:textId="77777777" w:rsidR="00851BB0" w:rsidRPr="00085DEC" w:rsidRDefault="00851BB0" w:rsidP="00FC2A99">
            <w:pPr>
              <w:spacing w:before="40" w:after="40" w:line="240" w:lineRule="auto"/>
              <w:jc w:val="both"/>
              <w:rPr>
                <w:sz w:val="22"/>
              </w:rPr>
            </w:pPr>
            <w:r>
              <w:rPr>
                <w:sz w:val="22"/>
              </w:rPr>
              <w:t>2011</w:t>
            </w:r>
          </w:p>
        </w:tc>
        <w:tc>
          <w:tcPr>
            <w:tcW w:w="1034" w:type="dxa"/>
          </w:tcPr>
          <w:p w14:paraId="263EC1E3" w14:textId="77777777" w:rsidR="00851BB0" w:rsidRPr="00085DEC" w:rsidRDefault="00851BB0" w:rsidP="00FC2A99">
            <w:pPr>
              <w:spacing w:before="40" w:after="40" w:line="240" w:lineRule="auto"/>
              <w:jc w:val="both"/>
              <w:rPr>
                <w:sz w:val="22"/>
              </w:rPr>
            </w:pPr>
            <w:r>
              <w:rPr>
                <w:sz w:val="22"/>
              </w:rPr>
              <w:t>NXB Lao động Hà Nội</w:t>
            </w:r>
          </w:p>
        </w:tc>
        <w:tc>
          <w:tcPr>
            <w:tcW w:w="1430" w:type="dxa"/>
          </w:tcPr>
          <w:p w14:paraId="50A0DA69" w14:textId="77777777" w:rsidR="00851BB0" w:rsidRPr="00085DEC" w:rsidRDefault="00851BB0" w:rsidP="00FC2A99">
            <w:pPr>
              <w:spacing w:before="40" w:after="40" w:line="240" w:lineRule="auto"/>
              <w:jc w:val="both"/>
              <w:rPr>
                <w:sz w:val="22"/>
              </w:rPr>
            </w:pPr>
            <w:r>
              <w:rPr>
                <w:sz w:val="22"/>
              </w:rPr>
              <w:t>Thư viện</w:t>
            </w:r>
          </w:p>
        </w:tc>
        <w:tc>
          <w:tcPr>
            <w:tcW w:w="1064" w:type="dxa"/>
          </w:tcPr>
          <w:p w14:paraId="45E7C9C8" w14:textId="77777777" w:rsidR="00851BB0" w:rsidRPr="00085DEC" w:rsidRDefault="00851BB0" w:rsidP="00FC2A99">
            <w:pPr>
              <w:spacing w:before="40" w:after="40" w:line="240" w:lineRule="auto"/>
              <w:jc w:val="center"/>
              <w:rPr>
                <w:sz w:val="22"/>
              </w:rPr>
            </w:pPr>
          </w:p>
        </w:tc>
        <w:tc>
          <w:tcPr>
            <w:tcW w:w="880" w:type="dxa"/>
          </w:tcPr>
          <w:p w14:paraId="6834DD1D" w14:textId="77777777" w:rsidR="00851BB0" w:rsidRPr="00085DEC" w:rsidRDefault="00851BB0" w:rsidP="00FC2A99">
            <w:pPr>
              <w:spacing w:before="40" w:after="40" w:line="240" w:lineRule="auto"/>
              <w:jc w:val="center"/>
              <w:rPr>
                <w:sz w:val="22"/>
              </w:rPr>
            </w:pPr>
            <w:r>
              <w:rPr>
                <w:sz w:val="22"/>
              </w:rPr>
              <w:t>x</w:t>
            </w:r>
          </w:p>
        </w:tc>
      </w:tr>
      <w:tr w:rsidR="00851BB0" w:rsidRPr="00085DEC" w14:paraId="5011B66A" w14:textId="77777777" w:rsidTr="00FC2A99">
        <w:trPr>
          <w:jc w:val="center"/>
        </w:trPr>
        <w:tc>
          <w:tcPr>
            <w:tcW w:w="651" w:type="dxa"/>
          </w:tcPr>
          <w:p w14:paraId="3BCC8864" w14:textId="77777777" w:rsidR="00851BB0" w:rsidRPr="00085DEC" w:rsidRDefault="00851BB0" w:rsidP="00FC2A99">
            <w:pPr>
              <w:spacing w:before="40" w:after="40" w:line="240" w:lineRule="auto"/>
              <w:jc w:val="center"/>
              <w:rPr>
                <w:sz w:val="22"/>
              </w:rPr>
            </w:pPr>
            <w:r>
              <w:rPr>
                <w:sz w:val="22"/>
              </w:rPr>
              <w:t>3</w:t>
            </w:r>
          </w:p>
        </w:tc>
        <w:tc>
          <w:tcPr>
            <w:tcW w:w="1569" w:type="dxa"/>
          </w:tcPr>
          <w:p w14:paraId="3099284A" w14:textId="77777777" w:rsidR="00851BB0" w:rsidRPr="00085DEC" w:rsidRDefault="00851BB0" w:rsidP="00FC2A99">
            <w:pPr>
              <w:spacing w:before="40" w:after="40" w:line="240" w:lineRule="auto"/>
              <w:jc w:val="both"/>
              <w:rPr>
                <w:sz w:val="22"/>
              </w:rPr>
            </w:pPr>
            <w:r>
              <w:rPr>
                <w:sz w:val="22"/>
              </w:rPr>
              <w:t>TS. Nguyễn Minh Kiều</w:t>
            </w:r>
          </w:p>
        </w:tc>
        <w:tc>
          <w:tcPr>
            <w:tcW w:w="2028" w:type="dxa"/>
          </w:tcPr>
          <w:p w14:paraId="7EAB6F0D" w14:textId="77777777" w:rsidR="00851BB0" w:rsidRPr="00085DEC" w:rsidRDefault="00851BB0" w:rsidP="00FC2A99">
            <w:pPr>
              <w:spacing w:before="40" w:after="40" w:line="240" w:lineRule="auto"/>
              <w:jc w:val="both"/>
              <w:rPr>
                <w:sz w:val="22"/>
              </w:rPr>
            </w:pPr>
            <w:r>
              <w:rPr>
                <w:sz w:val="22"/>
              </w:rPr>
              <w:t>Hướng dẫn thực hành tín dụng và thẩm định tín dụng ngân hàng thương mại</w:t>
            </w:r>
          </w:p>
        </w:tc>
        <w:tc>
          <w:tcPr>
            <w:tcW w:w="1105" w:type="dxa"/>
          </w:tcPr>
          <w:p w14:paraId="11D05391" w14:textId="77777777" w:rsidR="00851BB0" w:rsidRPr="00085DEC" w:rsidRDefault="00851BB0" w:rsidP="00FC2A99">
            <w:pPr>
              <w:spacing w:before="40" w:after="40" w:line="240" w:lineRule="auto"/>
              <w:jc w:val="both"/>
              <w:rPr>
                <w:sz w:val="22"/>
              </w:rPr>
            </w:pPr>
            <w:r>
              <w:rPr>
                <w:sz w:val="22"/>
              </w:rPr>
              <w:t>2014</w:t>
            </w:r>
          </w:p>
        </w:tc>
        <w:tc>
          <w:tcPr>
            <w:tcW w:w="1034" w:type="dxa"/>
          </w:tcPr>
          <w:p w14:paraId="00228F50" w14:textId="77777777" w:rsidR="00851BB0" w:rsidRPr="00085DEC" w:rsidRDefault="00851BB0" w:rsidP="00FC2A99">
            <w:pPr>
              <w:spacing w:before="40" w:after="40" w:line="240" w:lineRule="auto"/>
              <w:jc w:val="both"/>
              <w:rPr>
                <w:sz w:val="22"/>
              </w:rPr>
            </w:pPr>
            <w:r>
              <w:rPr>
                <w:sz w:val="22"/>
              </w:rPr>
              <w:t>NXB Lao động – Xã hội</w:t>
            </w:r>
          </w:p>
        </w:tc>
        <w:tc>
          <w:tcPr>
            <w:tcW w:w="1430" w:type="dxa"/>
          </w:tcPr>
          <w:p w14:paraId="48E094ED" w14:textId="77777777" w:rsidR="00851BB0" w:rsidRDefault="00851BB0" w:rsidP="00FC2A99">
            <w:pPr>
              <w:spacing w:before="40" w:after="40" w:line="240" w:lineRule="auto"/>
              <w:jc w:val="both"/>
              <w:rPr>
                <w:sz w:val="22"/>
              </w:rPr>
            </w:pPr>
          </w:p>
          <w:p w14:paraId="6ABE3006" w14:textId="77777777" w:rsidR="00851BB0" w:rsidRPr="00085DEC" w:rsidRDefault="00851BB0" w:rsidP="00FC2A99">
            <w:pPr>
              <w:spacing w:before="40" w:after="40" w:line="240" w:lineRule="auto"/>
              <w:jc w:val="both"/>
              <w:rPr>
                <w:sz w:val="22"/>
              </w:rPr>
            </w:pPr>
            <w:r>
              <w:rPr>
                <w:sz w:val="22"/>
              </w:rPr>
              <w:t>Thư viện</w:t>
            </w:r>
          </w:p>
        </w:tc>
        <w:tc>
          <w:tcPr>
            <w:tcW w:w="1064" w:type="dxa"/>
          </w:tcPr>
          <w:p w14:paraId="1D453BEF" w14:textId="77777777" w:rsidR="00851BB0" w:rsidRPr="00085DEC" w:rsidRDefault="00851BB0" w:rsidP="00FC2A99">
            <w:pPr>
              <w:spacing w:before="40" w:after="40" w:line="240" w:lineRule="auto"/>
              <w:jc w:val="center"/>
              <w:rPr>
                <w:sz w:val="22"/>
              </w:rPr>
            </w:pPr>
          </w:p>
        </w:tc>
        <w:tc>
          <w:tcPr>
            <w:tcW w:w="880" w:type="dxa"/>
          </w:tcPr>
          <w:p w14:paraId="04190CEE" w14:textId="77777777" w:rsidR="00851BB0" w:rsidRPr="00085DEC" w:rsidRDefault="00851BB0" w:rsidP="00FC2A99">
            <w:pPr>
              <w:spacing w:before="40" w:after="40" w:line="240" w:lineRule="auto"/>
              <w:jc w:val="center"/>
              <w:rPr>
                <w:sz w:val="22"/>
              </w:rPr>
            </w:pPr>
            <w:r>
              <w:rPr>
                <w:sz w:val="22"/>
              </w:rPr>
              <w:t>x</w:t>
            </w:r>
          </w:p>
        </w:tc>
      </w:tr>
    </w:tbl>
    <w:p w14:paraId="323FA55A" w14:textId="77777777" w:rsidR="00851BB0" w:rsidRPr="00202DB0" w:rsidRDefault="00851BB0" w:rsidP="00202DB0">
      <w:pPr>
        <w:spacing w:line="312" w:lineRule="auto"/>
        <w:jc w:val="both"/>
        <w:rPr>
          <w:b/>
          <w:color w:val="000000"/>
          <w:szCs w:val="26"/>
        </w:rPr>
      </w:pPr>
    </w:p>
    <w:p w14:paraId="070D6228" w14:textId="38A798AC" w:rsidR="008A5586" w:rsidRPr="00202DB0" w:rsidRDefault="008A5586" w:rsidP="00202DB0">
      <w:pPr>
        <w:spacing w:line="312" w:lineRule="auto"/>
        <w:jc w:val="both"/>
        <w:rPr>
          <w:color w:val="000000"/>
          <w:szCs w:val="26"/>
        </w:rPr>
      </w:pPr>
      <w:r w:rsidRPr="00202DB0">
        <w:rPr>
          <w:b/>
          <w:szCs w:val="26"/>
        </w:rPr>
        <w:t>8</w:t>
      </w:r>
      <w:r w:rsidR="0079325B" w:rsidRPr="00202DB0">
        <w:rPr>
          <w:b/>
          <w:szCs w:val="26"/>
        </w:rPr>
        <w:t xml:space="preserve">. </w:t>
      </w:r>
      <w:r w:rsidR="00DF0858" w:rsidRPr="00202DB0">
        <w:rPr>
          <w:b/>
          <w:szCs w:val="26"/>
        </w:rPr>
        <w:t xml:space="preserve">Kế </w:t>
      </w:r>
      <w:r w:rsidR="00DF0858" w:rsidRPr="00202DB0">
        <w:rPr>
          <w:b/>
          <w:color w:val="000000"/>
          <w:szCs w:val="26"/>
        </w:rPr>
        <w:t>hoạch dạy học</w:t>
      </w:r>
      <w:r w:rsidR="0079325B" w:rsidRPr="00202DB0">
        <w:rPr>
          <w:b/>
          <w:color w:val="000000"/>
          <w:szCs w:val="26"/>
        </w:rPr>
        <w:t>:</w:t>
      </w:r>
      <w:r w:rsidR="0079325B" w:rsidRPr="00202DB0">
        <w:rPr>
          <w:color w:val="000000"/>
          <w:szCs w:val="26"/>
        </w:rPr>
        <w:tab/>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3800"/>
        <w:gridCol w:w="1082"/>
        <w:gridCol w:w="1515"/>
        <w:gridCol w:w="1770"/>
      </w:tblGrid>
      <w:tr w:rsidR="00721C39" w:rsidRPr="00202DB0" w14:paraId="5CC286C0" w14:textId="3448FEB7" w:rsidTr="002C554A">
        <w:trPr>
          <w:trHeight w:val="698"/>
        </w:trPr>
        <w:tc>
          <w:tcPr>
            <w:tcW w:w="1391" w:type="dxa"/>
            <w:shd w:val="clear" w:color="auto" w:fill="auto"/>
            <w:vAlign w:val="center"/>
          </w:tcPr>
          <w:p w14:paraId="1296F6A3" w14:textId="021C6D8D" w:rsidR="003E7C9D" w:rsidRPr="003E7C9D" w:rsidRDefault="003E7C9D" w:rsidP="00202DB0">
            <w:pPr>
              <w:spacing w:line="312" w:lineRule="auto"/>
              <w:jc w:val="center"/>
              <w:rPr>
                <w:b/>
                <w:color w:val="000000"/>
                <w:szCs w:val="26"/>
              </w:rPr>
            </w:pPr>
            <w:r w:rsidRPr="003E7C9D">
              <w:rPr>
                <w:b/>
                <w:color w:val="000000"/>
                <w:szCs w:val="26"/>
              </w:rPr>
              <w:t>Tuần</w:t>
            </w:r>
          </w:p>
        </w:tc>
        <w:tc>
          <w:tcPr>
            <w:tcW w:w="3800" w:type="dxa"/>
            <w:shd w:val="clear" w:color="auto" w:fill="auto"/>
            <w:vAlign w:val="center"/>
          </w:tcPr>
          <w:p w14:paraId="44807673" w14:textId="1FCDDC5D" w:rsidR="003E7C9D" w:rsidRPr="003E7C9D" w:rsidRDefault="003E7C9D" w:rsidP="00202DB0">
            <w:pPr>
              <w:spacing w:line="312" w:lineRule="auto"/>
              <w:jc w:val="center"/>
              <w:rPr>
                <w:b/>
                <w:color w:val="000000"/>
                <w:szCs w:val="26"/>
              </w:rPr>
            </w:pPr>
            <w:r w:rsidRPr="003E7C9D">
              <w:rPr>
                <w:b/>
                <w:color w:val="000000"/>
                <w:szCs w:val="26"/>
              </w:rPr>
              <w:t>Nội dung</w:t>
            </w:r>
          </w:p>
        </w:tc>
        <w:tc>
          <w:tcPr>
            <w:tcW w:w="1082" w:type="dxa"/>
            <w:shd w:val="clear" w:color="auto" w:fill="auto"/>
            <w:vAlign w:val="center"/>
          </w:tcPr>
          <w:p w14:paraId="0F4CEC34" w14:textId="062EAD2B" w:rsidR="003E7C9D" w:rsidRPr="003E7C9D" w:rsidRDefault="003E7C9D" w:rsidP="00202DB0">
            <w:pPr>
              <w:spacing w:line="312" w:lineRule="auto"/>
              <w:jc w:val="center"/>
              <w:rPr>
                <w:b/>
                <w:i/>
                <w:color w:val="000000"/>
                <w:szCs w:val="26"/>
              </w:rPr>
            </w:pPr>
            <w:r w:rsidRPr="003E7C9D">
              <w:rPr>
                <w:b/>
                <w:sz w:val="22"/>
              </w:rPr>
              <w:t>Nhằm đạt CLOs</w:t>
            </w:r>
          </w:p>
        </w:tc>
        <w:tc>
          <w:tcPr>
            <w:tcW w:w="1515" w:type="dxa"/>
          </w:tcPr>
          <w:p w14:paraId="71C47A54" w14:textId="58985F6F" w:rsidR="003E7C9D" w:rsidRPr="003E7C9D" w:rsidRDefault="003E7C9D" w:rsidP="003E7C9D">
            <w:pPr>
              <w:spacing w:line="312" w:lineRule="auto"/>
              <w:jc w:val="center"/>
              <w:rPr>
                <w:b/>
                <w:sz w:val="24"/>
                <w:szCs w:val="24"/>
              </w:rPr>
            </w:pPr>
            <w:r w:rsidRPr="003E7C9D">
              <w:rPr>
                <w:b/>
                <w:sz w:val="24"/>
                <w:szCs w:val="24"/>
              </w:rPr>
              <w:t>Phương pháp</w:t>
            </w:r>
          </w:p>
          <w:p w14:paraId="15767419" w14:textId="1995D41E" w:rsidR="003E7C9D" w:rsidRPr="003E7C9D" w:rsidRDefault="003E7C9D" w:rsidP="003E7C9D">
            <w:pPr>
              <w:spacing w:line="312" w:lineRule="auto"/>
              <w:jc w:val="both"/>
              <w:rPr>
                <w:b/>
                <w:color w:val="000000"/>
                <w:szCs w:val="26"/>
              </w:rPr>
            </w:pPr>
            <w:r w:rsidRPr="003E7C9D">
              <w:rPr>
                <w:b/>
                <w:sz w:val="24"/>
                <w:szCs w:val="24"/>
              </w:rPr>
              <w:t xml:space="preserve"> dạy học</w:t>
            </w:r>
          </w:p>
        </w:tc>
        <w:tc>
          <w:tcPr>
            <w:tcW w:w="1770" w:type="dxa"/>
          </w:tcPr>
          <w:p w14:paraId="2C416A09" w14:textId="77777777" w:rsidR="003E7C9D" w:rsidRPr="003E7C9D" w:rsidRDefault="003E7C9D" w:rsidP="003E7C9D">
            <w:pPr>
              <w:spacing w:line="312" w:lineRule="auto"/>
              <w:rPr>
                <w:b/>
                <w:sz w:val="22"/>
              </w:rPr>
            </w:pPr>
            <w:r w:rsidRPr="003E7C9D">
              <w:rPr>
                <w:b/>
                <w:sz w:val="22"/>
              </w:rPr>
              <w:t>Nhiệm vụ của</w:t>
            </w:r>
          </w:p>
          <w:p w14:paraId="6F6072D7" w14:textId="648DA8B5" w:rsidR="003E7C9D" w:rsidRPr="003E7C9D" w:rsidRDefault="003E7C9D" w:rsidP="003E7C9D">
            <w:pPr>
              <w:spacing w:line="312" w:lineRule="auto"/>
              <w:jc w:val="center"/>
              <w:rPr>
                <w:b/>
                <w:i/>
                <w:color w:val="000000"/>
                <w:szCs w:val="26"/>
              </w:rPr>
            </w:pPr>
            <w:r w:rsidRPr="003E7C9D">
              <w:rPr>
                <w:b/>
                <w:sz w:val="22"/>
              </w:rPr>
              <w:t>người học</w:t>
            </w:r>
          </w:p>
        </w:tc>
      </w:tr>
      <w:tr w:rsidR="00721C39" w:rsidRPr="00202DB0" w14:paraId="50D24C69" w14:textId="0EF14401" w:rsidTr="002C554A">
        <w:tc>
          <w:tcPr>
            <w:tcW w:w="1391" w:type="dxa"/>
            <w:shd w:val="clear" w:color="auto" w:fill="auto"/>
          </w:tcPr>
          <w:p w14:paraId="3074687C" w14:textId="77777777" w:rsidR="00F34252" w:rsidRPr="00647C4B" w:rsidRDefault="00F34252" w:rsidP="00F34252">
            <w:pPr>
              <w:spacing w:line="240" w:lineRule="auto"/>
              <w:jc w:val="center"/>
              <w:rPr>
                <w:b/>
                <w:color w:val="000000"/>
                <w:sz w:val="24"/>
              </w:rPr>
            </w:pPr>
            <w:r w:rsidRPr="00647C4B">
              <w:rPr>
                <w:b/>
                <w:color w:val="000000"/>
                <w:sz w:val="24"/>
              </w:rPr>
              <w:t>Tuần 1</w:t>
            </w:r>
          </w:p>
          <w:p w14:paraId="0F8E78EA" w14:textId="7B69DF29" w:rsidR="003E7C9D" w:rsidRPr="00CE47A3" w:rsidRDefault="008F55C4" w:rsidP="00F34252">
            <w:pPr>
              <w:spacing w:line="312" w:lineRule="auto"/>
              <w:jc w:val="both"/>
              <w:rPr>
                <w:szCs w:val="26"/>
              </w:rPr>
            </w:pPr>
            <w:r>
              <w:rPr>
                <w:sz w:val="24"/>
              </w:rPr>
              <w:t>(15/01 -21/01/2024</w:t>
            </w:r>
            <w:r w:rsidRPr="00647C4B">
              <w:rPr>
                <w:sz w:val="24"/>
              </w:rPr>
              <w:t>)</w:t>
            </w:r>
          </w:p>
        </w:tc>
        <w:tc>
          <w:tcPr>
            <w:tcW w:w="3800" w:type="dxa"/>
            <w:shd w:val="clear" w:color="auto" w:fill="auto"/>
          </w:tcPr>
          <w:p w14:paraId="67C16519" w14:textId="6EE55130" w:rsidR="003E7C9D" w:rsidRPr="00CE47A3" w:rsidRDefault="003E7C9D" w:rsidP="00CE47A3">
            <w:pPr>
              <w:spacing w:line="312" w:lineRule="auto"/>
              <w:jc w:val="both"/>
              <w:rPr>
                <w:b/>
                <w:sz w:val="24"/>
                <w:szCs w:val="24"/>
              </w:rPr>
            </w:pPr>
            <w:r w:rsidRPr="00CE47A3">
              <w:rPr>
                <w:b/>
                <w:sz w:val="24"/>
                <w:szCs w:val="24"/>
              </w:rPr>
              <w:t xml:space="preserve">Chủ đề 1: </w:t>
            </w:r>
            <w:r w:rsidR="00851BB0" w:rsidRPr="00CE47A3">
              <w:rPr>
                <w:b/>
                <w:sz w:val="24"/>
                <w:szCs w:val="24"/>
              </w:rPr>
              <w:t>Tổng quan về thẩm định tín dụng</w:t>
            </w:r>
          </w:p>
          <w:p w14:paraId="61B3C897" w14:textId="71AF94AE" w:rsidR="00851BB0" w:rsidRPr="00CE47A3" w:rsidRDefault="00851BB0" w:rsidP="00CE47A3">
            <w:pPr>
              <w:pStyle w:val="ListParagraph"/>
              <w:numPr>
                <w:ilvl w:val="1"/>
                <w:numId w:val="19"/>
              </w:numPr>
              <w:spacing w:line="312" w:lineRule="auto"/>
              <w:jc w:val="both"/>
              <w:rPr>
                <w:sz w:val="24"/>
                <w:szCs w:val="24"/>
              </w:rPr>
            </w:pPr>
            <w:r w:rsidRPr="00CE47A3">
              <w:rPr>
                <w:sz w:val="24"/>
                <w:szCs w:val="24"/>
              </w:rPr>
              <w:t>Những vấn đề cơ bản về tín dụng</w:t>
            </w:r>
          </w:p>
          <w:p w14:paraId="7B2C0AEA" w14:textId="750DA0BA" w:rsidR="003E7C9D" w:rsidRPr="00CE47A3" w:rsidRDefault="00851BB0" w:rsidP="00CE47A3">
            <w:pPr>
              <w:pStyle w:val="ListParagraph"/>
              <w:numPr>
                <w:ilvl w:val="1"/>
                <w:numId w:val="19"/>
              </w:numPr>
              <w:spacing w:line="312" w:lineRule="auto"/>
              <w:jc w:val="both"/>
              <w:rPr>
                <w:sz w:val="24"/>
                <w:szCs w:val="24"/>
              </w:rPr>
            </w:pPr>
            <w:r w:rsidRPr="00CE47A3">
              <w:rPr>
                <w:sz w:val="24"/>
                <w:szCs w:val="24"/>
              </w:rPr>
              <w:t>Những vấn đề cơ bản về thẩm định tín dụng</w:t>
            </w:r>
          </w:p>
          <w:p w14:paraId="24061311" w14:textId="77777777" w:rsidR="00F408ED" w:rsidRPr="00CE47A3" w:rsidRDefault="00F408ED" w:rsidP="00CE47A3">
            <w:pPr>
              <w:spacing w:line="312" w:lineRule="auto"/>
              <w:jc w:val="both"/>
              <w:rPr>
                <w:b/>
                <w:sz w:val="24"/>
                <w:szCs w:val="24"/>
              </w:rPr>
            </w:pPr>
            <w:r w:rsidRPr="00CE47A3">
              <w:rPr>
                <w:b/>
                <w:sz w:val="24"/>
                <w:szCs w:val="24"/>
              </w:rPr>
              <w:t xml:space="preserve">Chủ đề 2: Thẩm định tư cách pháp lý và tình hình hoạt động của </w:t>
            </w:r>
            <w:r w:rsidRPr="00CE47A3">
              <w:rPr>
                <w:b/>
                <w:sz w:val="24"/>
                <w:szCs w:val="24"/>
              </w:rPr>
              <w:lastRenderedPageBreak/>
              <w:t>khách hàng</w:t>
            </w:r>
          </w:p>
          <w:p w14:paraId="4EE508F0" w14:textId="26060A56" w:rsidR="00851BB0" w:rsidRPr="00CE47A3" w:rsidRDefault="00F408ED" w:rsidP="00CE47A3">
            <w:pPr>
              <w:spacing w:line="312" w:lineRule="auto"/>
              <w:jc w:val="both"/>
              <w:rPr>
                <w:sz w:val="24"/>
                <w:szCs w:val="24"/>
              </w:rPr>
            </w:pPr>
            <w:r w:rsidRPr="00CE47A3">
              <w:rPr>
                <w:sz w:val="24"/>
                <w:szCs w:val="24"/>
              </w:rPr>
              <w:t>2.1 Thẩm định tư cách pháp lý của khách hàng</w:t>
            </w:r>
          </w:p>
        </w:tc>
        <w:tc>
          <w:tcPr>
            <w:tcW w:w="1082" w:type="dxa"/>
            <w:shd w:val="clear" w:color="auto" w:fill="auto"/>
          </w:tcPr>
          <w:p w14:paraId="7BEE9DB1" w14:textId="77777777" w:rsidR="003E7C9D" w:rsidRPr="00CE47A3" w:rsidRDefault="003E7C9D" w:rsidP="00CE47A3">
            <w:pPr>
              <w:spacing w:line="312" w:lineRule="auto"/>
              <w:jc w:val="both"/>
              <w:rPr>
                <w:color w:val="000000"/>
                <w:szCs w:val="26"/>
              </w:rPr>
            </w:pPr>
          </w:p>
          <w:p w14:paraId="5A29B902" w14:textId="77777777" w:rsidR="001C6B83" w:rsidRPr="00CE47A3" w:rsidRDefault="001C6B83" w:rsidP="00CE47A3">
            <w:pPr>
              <w:spacing w:line="312" w:lineRule="auto"/>
              <w:jc w:val="both"/>
              <w:rPr>
                <w:color w:val="000000"/>
                <w:szCs w:val="26"/>
              </w:rPr>
            </w:pPr>
          </w:p>
          <w:p w14:paraId="0BFB002E" w14:textId="77777777" w:rsidR="00851BB0" w:rsidRPr="00CE47A3" w:rsidRDefault="00851BB0" w:rsidP="00CE47A3">
            <w:pPr>
              <w:spacing w:line="312" w:lineRule="auto"/>
              <w:jc w:val="both"/>
              <w:rPr>
                <w:color w:val="000000"/>
                <w:szCs w:val="26"/>
              </w:rPr>
            </w:pPr>
            <w:r w:rsidRPr="00CE47A3">
              <w:rPr>
                <w:color w:val="000000"/>
                <w:szCs w:val="26"/>
              </w:rPr>
              <w:t>a</w:t>
            </w:r>
          </w:p>
          <w:p w14:paraId="4CCF7477" w14:textId="77777777" w:rsidR="00851BB0" w:rsidRPr="00CE47A3" w:rsidRDefault="00851BB0" w:rsidP="00CE47A3">
            <w:pPr>
              <w:spacing w:line="312" w:lineRule="auto"/>
              <w:jc w:val="both"/>
              <w:rPr>
                <w:color w:val="000000"/>
                <w:szCs w:val="26"/>
              </w:rPr>
            </w:pPr>
            <w:r w:rsidRPr="00CE47A3">
              <w:rPr>
                <w:color w:val="000000"/>
                <w:szCs w:val="26"/>
              </w:rPr>
              <w:t>a</w:t>
            </w:r>
          </w:p>
          <w:p w14:paraId="4DB3E4AD" w14:textId="77777777" w:rsidR="00F408ED" w:rsidRPr="00CE47A3" w:rsidRDefault="00F408ED" w:rsidP="00CE47A3">
            <w:pPr>
              <w:spacing w:line="312" w:lineRule="auto"/>
              <w:jc w:val="both"/>
              <w:rPr>
                <w:color w:val="000000"/>
                <w:szCs w:val="26"/>
              </w:rPr>
            </w:pPr>
          </w:p>
          <w:p w14:paraId="0958ACD3" w14:textId="77777777" w:rsidR="00F408ED" w:rsidRPr="00CE47A3" w:rsidRDefault="00F408ED" w:rsidP="00CE47A3">
            <w:pPr>
              <w:spacing w:line="312" w:lineRule="auto"/>
              <w:jc w:val="both"/>
              <w:rPr>
                <w:color w:val="000000"/>
                <w:szCs w:val="26"/>
              </w:rPr>
            </w:pPr>
          </w:p>
          <w:p w14:paraId="5F9256B5" w14:textId="77777777" w:rsidR="00CE47A3" w:rsidRDefault="00CE47A3" w:rsidP="00CE47A3">
            <w:pPr>
              <w:spacing w:line="312" w:lineRule="auto"/>
              <w:jc w:val="both"/>
              <w:rPr>
                <w:color w:val="000000"/>
                <w:szCs w:val="26"/>
              </w:rPr>
            </w:pPr>
          </w:p>
          <w:p w14:paraId="0C15362C" w14:textId="77777777" w:rsidR="00CE47A3" w:rsidRDefault="00CE47A3" w:rsidP="00CE47A3">
            <w:pPr>
              <w:spacing w:line="312" w:lineRule="auto"/>
              <w:jc w:val="both"/>
              <w:rPr>
                <w:color w:val="000000"/>
                <w:szCs w:val="26"/>
              </w:rPr>
            </w:pPr>
          </w:p>
          <w:p w14:paraId="1AF5921C" w14:textId="77777777" w:rsidR="00F408ED" w:rsidRPr="00CE47A3" w:rsidRDefault="00F408ED" w:rsidP="00CE47A3">
            <w:pPr>
              <w:spacing w:line="312" w:lineRule="auto"/>
              <w:jc w:val="both"/>
              <w:rPr>
                <w:color w:val="000000"/>
                <w:szCs w:val="26"/>
              </w:rPr>
            </w:pPr>
            <w:r w:rsidRPr="00CE47A3">
              <w:rPr>
                <w:color w:val="000000"/>
                <w:szCs w:val="26"/>
              </w:rPr>
              <w:t>a</w:t>
            </w:r>
          </w:p>
          <w:p w14:paraId="784BF463" w14:textId="29CC848E" w:rsidR="00F408ED" w:rsidRPr="00CE47A3" w:rsidRDefault="00F408ED" w:rsidP="00CE47A3">
            <w:pPr>
              <w:spacing w:line="312" w:lineRule="auto"/>
              <w:jc w:val="both"/>
              <w:rPr>
                <w:color w:val="000000"/>
                <w:szCs w:val="26"/>
              </w:rPr>
            </w:pPr>
          </w:p>
        </w:tc>
        <w:tc>
          <w:tcPr>
            <w:tcW w:w="1515" w:type="dxa"/>
          </w:tcPr>
          <w:p w14:paraId="056698E6" w14:textId="79CB8E9E" w:rsidR="003E7C9D" w:rsidRPr="00CE47A3" w:rsidRDefault="003E7C9D" w:rsidP="00CE47A3">
            <w:pPr>
              <w:spacing w:line="312" w:lineRule="auto"/>
              <w:jc w:val="both"/>
              <w:rPr>
                <w:color w:val="000000"/>
                <w:szCs w:val="26"/>
              </w:rPr>
            </w:pPr>
            <w:r w:rsidRPr="00CE47A3">
              <w:rPr>
                <w:color w:val="000000"/>
                <w:szCs w:val="26"/>
              </w:rPr>
              <w:lastRenderedPageBreak/>
              <w:t>Thuyết giảng</w:t>
            </w:r>
          </w:p>
        </w:tc>
        <w:tc>
          <w:tcPr>
            <w:tcW w:w="1770" w:type="dxa"/>
          </w:tcPr>
          <w:p w14:paraId="04E6F8B1" w14:textId="365B2669" w:rsidR="003E7C9D" w:rsidRPr="00CE47A3" w:rsidRDefault="001C6B83" w:rsidP="00CE47A3">
            <w:pPr>
              <w:spacing w:line="312" w:lineRule="auto"/>
              <w:jc w:val="both"/>
              <w:rPr>
                <w:color w:val="000000"/>
                <w:szCs w:val="26"/>
              </w:rPr>
            </w:pPr>
            <w:r w:rsidRPr="00CE47A3">
              <w:rPr>
                <w:color w:val="000000"/>
                <w:szCs w:val="26"/>
              </w:rPr>
              <w:t xml:space="preserve">- Đọc trước bài giảng </w:t>
            </w:r>
            <w:r w:rsidR="003E7C9D" w:rsidRPr="00CE47A3">
              <w:rPr>
                <w:color w:val="000000"/>
                <w:szCs w:val="26"/>
              </w:rPr>
              <w:t>Chủ đề 1</w:t>
            </w:r>
            <w:r w:rsidR="00F408ED" w:rsidRPr="00CE47A3">
              <w:rPr>
                <w:color w:val="000000"/>
                <w:szCs w:val="26"/>
              </w:rPr>
              <w:t>,2</w:t>
            </w:r>
          </w:p>
          <w:p w14:paraId="14342CA0" w14:textId="77777777" w:rsidR="001C6B83" w:rsidRPr="00CE47A3" w:rsidRDefault="001C6B83" w:rsidP="00CE47A3">
            <w:pPr>
              <w:spacing w:line="312" w:lineRule="auto"/>
              <w:jc w:val="both"/>
              <w:rPr>
                <w:sz w:val="24"/>
                <w:szCs w:val="24"/>
              </w:rPr>
            </w:pPr>
            <w:r w:rsidRPr="00CE47A3">
              <w:rPr>
                <w:color w:val="000000"/>
                <w:sz w:val="24"/>
                <w:szCs w:val="24"/>
                <w:shd w:val="clear" w:color="auto" w:fill="FFFFFF"/>
              </w:rPr>
              <w:t xml:space="preserve">- </w:t>
            </w:r>
            <w:r w:rsidRPr="00CE47A3">
              <w:rPr>
                <w:sz w:val="24"/>
                <w:szCs w:val="24"/>
                <w:lang w:val="vi-VN"/>
              </w:rPr>
              <w:t>Nghe giảng,</w:t>
            </w:r>
            <w:r w:rsidRPr="00CE47A3">
              <w:rPr>
                <w:sz w:val="24"/>
                <w:szCs w:val="24"/>
              </w:rPr>
              <w:t xml:space="preserve"> tích cực phát biểu ý kiến trao đổi, thảo luận.</w:t>
            </w:r>
          </w:p>
          <w:p w14:paraId="0FB0FF05" w14:textId="77777777" w:rsidR="001C6B83" w:rsidRPr="00CE47A3" w:rsidRDefault="001C6B83" w:rsidP="00CE47A3">
            <w:pPr>
              <w:spacing w:line="312" w:lineRule="auto"/>
              <w:jc w:val="both"/>
              <w:rPr>
                <w:color w:val="000000"/>
                <w:szCs w:val="26"/>
              </w:rPr>
            </w:pPr>
          </w:p>
          <w:p w14:paraId="58CAA5F7" w14:textId="52C7292C" w:rsidR="001C6B83" w:rsidRPr="00CE47A3" w:rsidRDefault="001C6B83" w:rsidP="00CE47A3">
            <w:pPr>
              <w:spacing w:line="312" w:lineRule="auto"/>
              <w:jc w:val="both"/>
              <w:rPr>
                <w:color w:val="000000"/>
                <w:szCs w:val="26"/>
              </w:rPr>
            </w:pPr>
          </w:p>
        </w:tc>
      </w:tr>
      <w:tr w:rsidR="00BB6258" w:rsidRPr="00202DB0" w14:paraId="1D442177" w14:textId="77777777" w:rsidTr="002C554A">
        <w:tc>
          <w:tcPr>
            <w:tcW w:w="1391" w:type="dxa"/>
            <w:shd w:val="clear" w:color="auto" w:fill="auto"/>
          </w:tcPr>
          <w:p w14:paraId="1C1BED86" w14:textId="77777777" w:rsidR="00F34252" w:rsidRPr="00B45DD4" w:rsidRDefault="00F34252" w:rsidP="00F34252">
            <w:pPr>
              <w:spacing w:line="240" w:lineRule="auto"/>
              <w:jc w:val="center"/>
              <w:rPr>
                <w:b/>
                <w:color w:val="000000"/>
                <w:sz w:val="24"/>
                <w:szCs w:val="24"/>
              </w:rPr>
            </w:pPr>
            <w:r w:rsidRPr="00B45DD4">
              <w:rPr>
                <w:b/>
                <w:color w:val="000000"/>
                <w:sz w:val="24"/>
                <w:szCs w:val="24"/>
              </w:rPr>
              <w:lastRenderedPageBreak/>
              <w:t>Tuần 2</w:t>
            </w:r>
          </w:p>
          <w:p w14:paraId="51C0AFED" w14:textId="3534E2D3" w:rsidR="00BB6258" w:rsidRPr="00CE47A3" w:rsidRDefault="008F55C4" w:rsidP="00F34252">
            <w:pPr>
              <w:jc w:val="both"/>
              <w:rPr>
                <w:b/>
                <w:i/>
                <w:color w:val="000000"/>
                <w:sz w:val="24"/>
                <w:szCs w:val="24"/>
              </w:rPr>
            </w:pPr>
            <w:r>
              <w:rPr>
                <w:sz w:val="24"/>
              </w:rPr>
              <w:t>(22/01 -28/01/2024</w:t>
            </w:r>
            <w:r w:rsidRPr="00647C4B">
              <w:rPr>
                <w:sz w:val="24"/>
              </w:rPr>
              <w:t>)</w:t>
            </w:r>
          </w:p>
        </w:tc>
        <w:tc>
          <w:tcPr>
            <w:tcW w:w="3800" w:type="dxa"/>
            <w:shd w:val="clear" w:color="auto" w:fill="auto"/>
          </w:tcPr>
          <w:p w14:paraId="4B7C8D16" w14:textId="77777777" w:rsidR="002C554A" w:rsidRPr="00CE47A3" w:rsidRDefault="002C554A" w:rsidP="002C554A">
            <w:pPr>
              <w:spacing w:line="312" w:lineRule="auto"/>
              <w:jc w:val="both"/>
              <w:rPr>
                <w:b/>
                <w:sz w:val="24"/>
                <w:szCs w:val="24"/>
              </w:rPr>
            </w:pPr>
            <w:r w:rsidRPr="00CE47A3">
              <w:rPr>
                <w:b/>
                <w:sz w:val="24"/>
                <w:szCs w:val="24"/>
              </w:rPr>
              <w:t>Chủ đề 2: Thẩm định tư cách pháp lý và tình hình hoạt động của khách hàng</w:t>
            </w:r>
          </w:p>
          <w:p w14:paraId="3DCBD0C6" w14:textId="41FE7C75" w:rsidR="002C554A" w:rsidRDefault="002C554A" w:rsidP="002C554A">
            <w:pPr>
              <w:spacing w:line="312" w:lineRule="auto"/>
              <w:jc w:val="both"/>
              <w:rPr>
                <w:b/>
                <w:sz w:val="24"/>
                <w:szCs w:val="24"/>
              </w:rPr>
            </w:pPr>
            <w:r w:rsidRPr="00CE47A3">
              <w:rPr>
                <w:sz w:val="24"/>
                <w:szCs w:val="24"/>
              </w:rPr>
              <w:t>2.2 Thẩm định tình hình hoạt động của khách hàng doanh nghiệp, hộ sản xuất kinh doanh</w:t>
            </w:r>
          </w:p>
          <w:p w14:paraId="45B1F4C3" w14:textId="7AB826C0" w:rsidR="00F408ED" w:rsidRPr="00CE47A3" w:rsidRDefault="00F408ED" w:rsidP="00CE47A3">
            <w:pPr>
              <w:spacing w:line="312" w:lineRule="auto"/>
              <w:jc w:val="both"/>
              <w:rPr>
                <w:b/>
                <w:sz w:val="24"/>
                <w:szCs w:val="24"/>
              </w:rPr>
            </w:pPr>
            <w:r w:rsidRPr="00CE47A3">
              <w:rPr>
                <w:b/>
                <w:sz w:val="24"/>
                <w:szCs w:val="24"/>
              </w:rPr>
              <w:t>Chủ đề 3: Thẩm định năng lực tài chính khách hàng</w:t>
            </w:r>
          </w:p>
          <w:p w14:paraId="5707ADD6" w14:textId="05B38BB7" w:rsidR="00F408ED" w:rsidRPr="00CE47A3" w:rsidRDefault="00F408ED" w:rsidP="00CE47A3">
            <w:pPr>
              <w:spacing w:line="312" w:lineRule="auto"/>
              <w:jc w:val="both"/>
              <w:rPr>
                <w:sz w:val="24"/>
                <w:szCs w:val="24"/>
              </w:rPr>
            </w:pPr>
            <w:r w:rsidRPr="00CE47A3">
              <w:rPr>
                <w:sz w:val="24"/>
                <w:szCs w:val="24"/>
              </w:rPr>
              <w:t>3.1. Mục đích, nguyên tắc và yêu cầu thẩm định năng lực tài chính khách hàng</w:t>
            </w:r>
          </w:p>
          <w:p w14:paraId="6829FC79" w14:textId="32A5F71E" w:rsidR="00BB6258" w:rsidRPr="00CE47A3" w:rsidRDefault="00BB6258" w:rsidP="009A52EB">
            <w:pPr>
              <w:spacing w:line="312" w:lineRule="auto"/>
              <w:jc w:val="both"/>
              <w:rPr>
                <w:sz w:val="24"/>
                <w:szCs w:val="24"/>
              </w:rPr>
            </w:pPr>
          </w:p>
        </w:tc>
        <w:tc>
          <w:tcPr>
            <w:tcW w:w="1082" w:type="dxa"/>
            <w:shd w:val="clear" w:color="auto" w:fill="auto"/>
          </w:tcPr>
          <w:p w14:paraId="26FB18AA" w14:textId="0B270A85" w:rsidR="00BB6258" w:rsidRPr="00CE47A3" w:rsidRDefault="00BB6258" w:rsidP="00CE47A3">
            <w:pPr>
              <w:spacing w:line="312" w:lineRule="auto"/>
              <w:jc w:val="both"/>
              <w:rPr>
                <w:sz w:val="24"/>
                <w:szCs w:val="24"/>
              </w:rPr>
            </w:pPr>
          </w:p>
          <w:p w14:paraId="73CB358E" w14:textId="77777777" w:rsidR="00F408ED" w:rsidRPr="00CE47A3" w:rsidRDefault="00F408ED" w:rsidP="00CE47A3">
            <w:pPr>
              <w:spacing w:line="312" w:lineRule="auto"/>
              <w:jc w:val="both"/>
              <w:rPr>
                <w:sz w:val="24"/>
                <w:szCs w:val="24"/>
              </w:rPr>
            </w:pPr>
          </w:p>
          <w:p w14:paraId="5AF95B89" w14:textId="77777777" w:rsidR="002C554A" w:rsidRDefault="002C554A" w:rsidP="00CE47A3">
            <w:pPr>
              <w:spacing w:line="312" w:lineRule="auto"/>
              <w:jc w:val="both"/>
              <w:rPr>
                <w:sz w:val="24"/>
                <w:szCs w:val="24"/>
              </w:rPr>
            </w:pPr>
          </w:p>
          <w:p w14:paraId="2B39781A" w14:textId="7E35E824" w:rsidR="002C554A" w:rsidRDefault="002C554A" w:rsidP="00CE47A3">
            <w:pPr>
              <w:spacing w:line="312" w:lineRule="auto"/>
              <w:jc w:val="both"/>
              <w:rPr>
                <w:sz w:val="24"/>
                <w:szCs w:val="24"/>
              </w:rPr>
            </w:pPr>
            <w:r>
              <w:rPr>
                <w:sz w:val="24"/>
                <w:szCs w:val="24"/>
              </w:rPr>
              <w:t>a</w:t>
            </w:r>
          </w:p>
          <w:p w14:paraId="56C15569" w14:textId="77777777" w:rsidR="002C554A" w:rsidRDefault="002C554A" w:rsidP="00CE47A3">
            <w:pPr>
              <w:spacing w:line="312" w:lineRule="auto"/>
              <w:jc w:val="both"/>
              <w:rPr>
                <w:sz w:val="24"/>
                <w:szCs w:val="24"/>
              </w:rPr>
            </w:pPr>
          </w:p>
          <w:p w14:paraId="51F6806C" w14:textId="77777777" w:rsidR="002C554A" w:rsidRDefault="002C554A" w:rsidP="00CE47A3">
            <w:pPr>
              <w:spacing w:line="312" w:lineRule="auto"/>
              <w:jc w:val="both"/>
              <w:rPr>
                <w:sz w:val="24"/>
                <w:szCs w:val="24"/>
              </w:rPr>
            </w:pPr>
          </w:p>
          <w:p w14:paraId="78A9A2EC" w14:textId="77777777" w:rsidR="002C554A" w:rsidRDefault="002C554A" w:rsidP="00CE47A3">
            <w:pPr>
              <w:spacing w:line="312" w:lineRule="auto"/>
              <w:jc w:val="both"/>
              <w:rPr>
                <w:sz w:val="24"/>
                <w:szCs w:val="24"/>
              </w:rPr>
            </w:pPr>
          </w:p>
          <w:p w14:paraId="1EDC22F6" w14:textId="77777777" w:rsidR="002C554A" w:rsidRDefault="002C554A" w:rsidP="00CE47A3">
            <w:pPr>
              <w:spacing w:line="312" w:lineRule="auto"/>
              <w:jc w:val="both"/>
              <w:rPr>
                <w:sz w:val="24"/>
                <w:szCs w:val="24"/>
              </w:rPr>
            </w:pPr>
          </w:p>
          <w:p w14:paraId="55D26CFD" w14:textId="53B42181" w:rsidR="00F408ED" w:rsidRPr="00CE47A3" w:rsidRDefault="00F408ED" w:rsidP="00CE47A3">
            <w:pPr>
              <w:spacing w:line="312" w:lineRule="auto"/>
              <w:jc w:val="both"/>
              <w:rPr>
                <w:sz w:val="24"/>
                <w:szCs w:val="24"/>
              </w:rPr>
            </w:pPr>
            <w:r w:rsidRPr="00CE47A3">
              <w:rPr>
                <w:sz w:val="24"/>
                <w:szCs w:val="24"/>
              </w:rPr>
              <w:t>b</w:t>
            </w:r>
          </w:p>
          <w:p w14:paraId="24CBF65A" w14:textId="77777777" w:rsidR="00CE47A3" w:rsidRDefault="00CE47A3" w:rsidP="00CE47A3">
            <w:pPr>
              <w:spacing w:line="312" w:lineRule="auto"/>
              <w:jc w:val="both"/>
              <w:rPr>
                <w:sz w:val="24"/>
                <w:szCs w:val="24"/>
              </w:rPr>
            </w:pPr>
          </w:p>
          <w:p w14:paraId="3FB68F4C" w14:textId="77777777" w:rsidR="00CE47A3" w:rsidRDefault="00CE47A3" w:rsidP="00CE47A3">
            <w:pPr>
              <w:spacing w:line="312" w:lineRule="auto"/>
              <w:jc w:val="both"/>
              <w:rPr>
                <w:sz w:val="24"/>
                <w:szCs w:val="24"/>
              </w:rPr>
            </w:pPr>
          </w:p>
          <w:p w14:paraId="2DC7A4F2" w14:textId="29759908" w:rsidR="00851BB0" w:rsidRPr="00CE47A3" w:rsidRDefault="00851BB0" w:rsidP="00CE47A3">
            <w:pPr>
              <w:spacing w:line="312" w:lineRule="auto"/>
              <w:jc w:val="both"/>
              <w:rPr>
                <w:sz w:val="24"/>
                <w:szCs w:val="24"/>
              </w:rPr>
            </w:pPr>
          </w:p>
        </w:tc>
        <w:tc>
          <w:tcPr>
            <w:tcW w:w="1515" w:type="dxa"/>
          </w:tcPr>
          <w:p w14:paraId="5F0F9C79" w14:textId="469004FF" w:rsidR="00BB6258" w:rsidRPr="00CE47A3" w:rsidRDefault="00851BB0" w:rsidP="00CE47A3">
            <w:pPr>
              <w:spacing w:line="312" w:lineRule="auto"/>
              <w:jc w:val="both"/>
              <w:rPr>
                <w:sz w:val="24"/>
                <w:szCs w:val="24"/>
              </w:rPr>
            </w:pPr>
            <w:r w:rsidRPr="00CE47A3">
              <w:rPr>
                <w:sz w:val="24"/>
                <w:szCs w:val="24"/>
              </w:rPr>
              <w:t>Thuyết giảng kết hợp thảo luận nhóm</w:t>
            </w:r>
          </w:p>
        </w:tc>
        <w:tc>
          <w:tcPr>
            <w:tcW w:w="1770" w:type="dxa"/>
          </w:tcPr>
          <w:p w14:paraId="776CCD9B" w14:textId="4F1517DE" w:rsidR="00BB6258" w:rsidRPr="00CE47A3" w:rsidRDefault="00BB6258" w:rsidP="00CE47A3">
            <w:pPr>
              <w:spacing w:line="312" w:lineRule="auto"/>
              <w:jc w:val="both"/>
              <w:rPr>
                <w:sz w:val="24"/>
                <w:szCs w:val="24"/>
              </w:rPr>
            </w:pPr>
            <w:r w:rsidRPr="00CE47A3">
              <w:rPr>
                <w:sz w:val="24"/>
                <w:szCs w:val="24"/>
              </w:rPr>
              <w:t xml:space="preserve">- Đọc trước bài giảng </w:t>
            </w:r>
            <w:r w:rsidR="00851BB0" w:rsidRPr="00CE47A3">
              <w:rPr>
                <w:sz w:val="24"/>
                <w:szCs w:val="24"/>
              </w:rPr>
              <w:t xml:space="preserve">Chủ đề </w:t>
            </w:r>
            <w:r w:rsidR="002C554A">
              <w:rPr>
                <w:sz w:val="24"/>
                <w:szCs w:val="24"/>
              </w:rPr>
              <w:t>2,</w:t>
            </w:r>
            <w:r w:rsidR="00F408ED" w:rsidRPr="00CE47A3">
              <w:rPr>
                <w:sz w:val="24"/>
                <w:szCs w:val="24"/>
              </w:rPr>
              <w:t>3</w:t>
            </w:r>
          </w:p>
          <w:p w14:paraId="74F2AF83" w14:textId="36CB94D3" w:rsidR="00BB6258" w:rsidRPr="00CE47A3" w:rsidRDefault="00BB6258" w:rsidP="00CE47A3">
            <w:pPr>
              <w:spacing w:line="312" w:lineRule="auto"/>
              <w:jc w:val="both"/>
              <w:rPr>
                <w:sz w:val="24"/>
                <w:szCs w:val="24"/>
              </w:rPr>
            </w:pPr>
            <w:r w:rsidRPr="00CE47A3">
              <w:rPr>
                <w:sz w:val="24"/>
                <w:szCs w:val="24"/>
              </w:rPr>
              <w:t>- Nghe giảng, tích cực phát biểu ý kiến trao đổi, thảo luận.</w:t>
            </w:r>
          </w:p>
        </w:tc>
      </w:tr>
      <w:tr w:rsidR="00BB6258" w:rsidRPr="00202DB0" w14:paraId="77E20135" w14:textId="77777777" w:rsidTr="002C554A">
        <w:tc>
          <w:tcPr>
            <w:tcW w:w="1391" w:type="dxa"/>
            <w:shd w:val="clear" w:color="auto" w:fill="auto"/>
          </w:tcPr>
          <w:p w14:paraId="6245193A" w14:textId="7FBE3D82" w:rsidR="00F34252" w:rsidRPr="00B45DD4" w:rsidRDefault="00C66214" w:rsidP="00F34252">
            <w:pPr>
              <w:spacing w:line="240" w:lineRule="auto"/>
              <w:jc w:val="center"/>
              <w:rPr>
                <w:b/>
                <w:color w:val="000000"/>
                <w:sz w:val="24"/>
                <w:szCs w:val="24"/>
              </w:rPr>
            </w:pPr>
            <w:r>
              <w:rPr>
                <w:b/>
                <w:color w:val="000000"/>
                <w:sz w:val="24"/>
                <w:szCs w:val="24"/>
              </w:rPr>
              <w:t>Tuần 6</w:t>
            </w:r>
          </w:p>
          <w:p w14:paraId="484D8F40" w14:textId="7BB2B30C" w:rsidR="00BB6258" w:rsidRPr="00CE47A3" w:rsidRDefault="008F55C4" w:rsidP="00F34252">
            <w:pPr>
              <w:jc w:val="both"/>
              <w:rPr>
                <w:b/>
                <w:i/>
                <w:color w:val="000000"/>
                <w:sz w:val="24"/>
                <w:szCs w:val="24"/>
              </w:rPr>
            </w:pPr>
            <w:r>
              <w:rPr>
                <w:color w:val="000000"/>
                <w:sz w:val="24"/>
                <w:szCs w:val="24"/>
              </w:rPr>
              <w:t>(19/02</w:t>
            </w:r>
            <w:r w:rsidRPr="00647C4B">
              <w:rPr>
                <w:color w:val="000000"/>
                <w:sz w:val="24"/>
                <w:szCs w:val="24"/>
                <w:lang w:val="vi-VN"/>
              </w:rPr>
              <w:t>–</w:t>
            </w:r>
            <w:r>
              <w:rPr>
                <w:color w:val="000000"/>
                <w:sz w:val="24"/>
                <w:szCs w:val="24"/>
              </w:rPr>
              <w:t xml:space="preserve"> 25/02</w:t>
            </w:r>
            <w:r w:rsidRPr="00647C4B">
              <w:rPr>
                <w:color w:val="000000"/>
                <w:sz w:val="24"/>
                <w:szCs w:val="24"/>
              </w:rPr>
              <w:t>/</w:t>
            </w:r>
            <w:r w:rsidRPr="00647C4B">
              <w:rPr>
                <w:sz w:val="24"/>
              </w:rPr>
              <w:t>202</w:t>
            </w:r>
            <w:r>
              <w:rPr>
                <w:sz w:val="24"/>
              </w:rPr>
              <w:t>4</w:t>
            </w:r>
            <w:r w:rsidRPr="00647C4B">
              <w:rPr>
                <w:color w:val="000000"/>
                <w:sz w:val="24"/>
                <w:szCs w:val="24"/>
              </w:rPr>
              <w:t>)</w:t>
            </w:r>
          </w:p>
        </w:tc>
        <w:tc>
          <w:tcPr>
            <w:tcW w:w="3800" w:type="dxa"/>
            <w:shd w:val="clear" w:color="auto" w:fill="auto"/>
          </w:tcPr>
          <w:p w14:paraId="5FDF5EE5" w14:textId="77777777" w:rsidR="00F408ED" w:rsidRDefault="00F408ED" w:rsidP="00CE47A3">
            <w:pPr>
              <w:spacing w:line="312" w:lineRule="auto"/>
              <w:jc w:val="both"/>
              <w:rPr>
                <w:b/>
                <w:sz w:val="24"/>
                <w:szCs w:val="24"/>
              </w:rPr>
            </w:pPr>
            <w:r w:rsidRPr="00CE47A3">
              <w:rPr>
                <w:b/>
                <w:sz w:val="24"/>
                <w:szCs w:val="24"/>
              </w:rPr>
              <w:t>Chủ đề 3: Thẩm định năng lực tài chính khách hàng</w:t>
            </w:r>
          </w:p>
          <w:p w14:paraId="31C170B9" w14:textId="6AB128C2" w:rsidR="002C554A" w:rsidRPr="002C554A" w:rsidRDefault="002C554A" w:rsidP="00CE47A3">
            <w:pPr>
              <w:spacing w:line="312" w:lineRule="auto"/>
              <w:jc w:val="both"/>
              <w:rPr>
                <w:sz w:val="24"/>
                <w:szCs w:val="24"/>
              </w:rPr>
            </w:pPr>
            <w:r w:rsidRPr="00CE47A3">
              <w:rPr>
                <w:sz w:val="24"/>
                <w:szCs w:val="24"/>
              </w:rPr>
              <w:t>3.2. Thẩm định năng lực tài chính khách hàng cá nhân</w:t>
            </w:r>
          </w:p>
          <w:p w14:paraId="5003FE0F" w14:textId="75CFC198" w:rsidR="009A52EB" w:rsidRDefault="009A52EB" w:rsidP="00CE47A3">
            <w:pPr>
              <w:spacing w:line="312" w:lineRule="auto"/>
              <w:jc w:val="both"/>
              <w:rPr>
                <w:sz w:val="24"/>
                <w:szCs w:val="24"/>
              </w:rPr>
            </w:pPr>
            <w:r w:rsidRPr="00CE47A3">
              <w:rPr>
                <w:sz w:val="24"/>
                <w:szCs w:val="24"/>
              </w:rPr>
              <w:t>3.3. Thẩm định năng lực tài chính khách hàng doanh nghiệp</w:t>
            </w:r>
          </w:p>
          <w:p w14:paraId="627D594C" w14:textId="77777777" w:rsidR="00BB6258" w:rsidRPr="00CE47A3" w:rsidRDefault="00BB6258" w:rsidP="009A52EB">
            <w:pPr>
              <w:spacing w:line="312" w:lineRule="auto"/>
              <w:jc w:val="both"/>
              <w:rPr>
                <w:sz w:val="24"/>
                <w:szCs w:val="24"/>
              </w:rPr>
            </w:pPr>
          </w:p>
        </w:tc>
        <w:tc>
          <w:tcPr>
            <w:tcW w:w="1082" w:type="dxa"/>
            <w:shd w:val="clear" w:color="auto" w:fill="auto"/>
          </w:tcPr>
          <w:p w14:paraId="0138EC97" w14:textId="77777777" w:rsidR="00BB6258" w:rsidRPr="00CE47A3" w:rsidRDefault="00BB6258" w:rsidP="00CE47A3">
            <w:pPr>
              <w:spacing w:line="312" w:lineRule="auto"/>
              <w:jc w:val="both"/>
              <w:rPr>
                <w:sz w:val="24"/>
                <w:szCs w:val="24"/>
              </w:rPr>
            </w:pPr>
          </w:p>
          <w:p w14:paraId="6668DA7A" w14:textId="77777777" w:rsidR="00CE47A3" w:rsidRDefault="00CE47A3" w:rsidP="00CE47A3">
            <w:pPr>
              <w:spacing w:line="312" w:lineRule="auto"/>
              <w:jc w:val="both"/>
              <w:rPr>
                <w:sz w:val="24"/>
                <w:szCs w:val="24"/>
              </w:rPr>
            </w:pPr>
          </w:p>
          <w:p w14:paraId="2E33D46A" w14:textId="25A107CF" w:rsidR="00CE47A3" w:rsidRPr="00CE47A3" w:rsidRDefault="009A52EB" w:rsidP="00CE47A3">
            <w:pPr>
              <w:spacing w:line="312" w:lineRule="auto"/>
              <w:jc w:val="both"/>
              <w:rPr>
                <w:sz w:val="24"/>
                <w:szCs w:val="24"/>
              </w:rPr>
            </w:pPr>
            <w:r>
              <w:rPr>
                <w:sz w:val="24"/>
                <w:szCs w:val="24"/>
              </w:rPr>
              <w:t>b</w:t>
            </w:r>
          </w:p>
          <w:p w14:paraId="44320B9D" w14:textId="77777777" w:rsidR="00E259E3" w:rsidRPr="00CE47A3" w:rsidRDefault="00E259E3" w:rsidP="00CE47A3">
            <w:pPr>
              <w:spacing w:line="312" w:lineRule="auto"/>
              <w:jc w:val="both"/>
              <w:rPr>
                <w:sz w:val="24"/>
                <w:szCs w:val="24"/>
              </w:rPr>
            </w:pPr>
          </w:p>
          <w:p w14:paraId="7DD7AAA6" w14:textId="0A225BE6" w:rsidR="00CE47A3" w:rsidRPr="00CE47A3" w:rsidRDefault="002C554A" w:rsidP="00CE47A3">
            <w:pPr>
              <w:spacing w:line="312" w:lineRule="auto"/>
              <w:jc w:val="both"/>
              <w:rPr>
                <w:sz w:val="24"/>
                <w:szCs w:val="24"/>
              </w:rPr>
            </w:pPr>
            <w:r>
              <w:rPr>
                <w:sz w:val="24"/>
                <w:szCs w:val="24"/>
              </w:rPr>
              <w:t>b</w:t>
            </w:r>
          </w:p>
        </w:tc>
        <w:tc>
          <w:tcPr>
            <w:tcW w:w="1515" w:type="dxa"/>
          </w:tcPr>
          <w:p w14:paraId="55BA8DAD" w14:textId="48607EFD" w:rsidR="00BB6258" w:rsidRPr="00CE47A3" w:rsidRDefault="00851BB0" w:rsidP="00CE47A3">
            <w:pPr>
              <w:spacing w:line="312" w:lineRule="auto"/>
              <w:jc w:val="both"/>
              <w:rPr>
                <w:sz w:val="24"/>
                <w:szCs w:val="24"/>
              </w:rPr>
            </w:pPr>
            <w:r w:rsidRPr="00CE47A3">
              <w:rPr>
                <w:sz w:val="24"/>
                <w:szCs w:val="24"/>
              </w:rPr>
              <w:t>Thuyết giảng kết hợp thảo luận nhóm</w:t>
            </w:r>
          </w:p>
        </w:tc>
        <w:tc>
          <w:tcPr>
            <w:tcW w:w="1770" w:type="dxa"/>
          </w:tcPr>
          <w:p w14:paraId="632FB463" w14:textId="54886E43" w:rsidR="00BB6258" w:rsidRPr="00CE47A3" w:rsidRDefault="00BB6258" w:rsidP="00CE47A3">
            <w:pPr>
              <w:spacing w:line="312" w:lineRule="auto"/>
              <w:jc w:val="both"/>
              <w:rPr>
                <w:sz w:val="24"/>
                <w:szCs w:val="24"/>
              </w:rPr>
            </w:pPr>
            <w:r w:rsidRPr="00CE47A3">
              <w:rPr>
                <w:sz w:val="24"/>
                <w:szCs w:val="24"/>
              </w:rPr>
              <w:t xml:space="preserve">- Đọc trước bài giảng </w:t>
            </w:r>
            <w:r w:rsidR="009A52EB">
              <w:rPr>
                <w:sz w:val="24"/>
                <w:szCs w:val="24"/>
              </w:rPr>
              <w:t>Chủ đề 3</w:t>
            </w:r>
          </w:p>
          <w:p w14:paraId="70DA0AEC" w14:textId="301AC636" w:rsidR="00BB6258" w:rsidRPr="00CE47A3" w:rsidRDefault="00BB6258" w:rsidP="00CE47A3">
            <w:pPr>
              <w:spacing w:line="312" w:lineRule="auto"/>
              <w:jc w:val="both"/>
              <w:rPr>
                <w:sz w:val="24"/>
                <w:szCs w:val="24"/>
              </w:rPr>
            </w:pPr>
            <w:r w:rsidRPr="00CE47A3">
              <w:rPr>
                <w:sz w:val="24"/>
                <w:szCs w:val="24"/>
              </w:rPr>
              <w:t>- Nghe giảng, tích cực phát biểu ý kiến trao đổi, thảo luận.</w:t>
            </w:r>
          </w:p>
        </w:tc>
      </w:tr>
      <w:tr w:rsidR="00721C39" w:rsidRPr="00202DB0" w14:paraId="10C6DE24" w14:textId="714DD922" w:rsidTr="002C554A">
        <w:tc>
          <w:tcPr>
            <w:tcW w:w="1391" w:type="dxa"/>
            <w:shd w:val="clear" w:color="auto" w:fill="auto"/>
          </w:tcPr>
          <w:p w14:paraId="1F2E4F20" w14:textId="30B29C9A" w:rsidR="00F34252" w:rsidRPr="00B45DD4" w:rsidRDefault="00C66214" w:rsidP="00F34252">
            <w:pPr>
              <w:spacing w:line="240" w:lineRule="auto"/>
              <w:jc w:val="center"/>
              <w:rPr>
                <w:b/>
                <w:color w:val="000000"/>
                <w:sz w:val="24"/>
                <w:szCs w:val="24"/>
              </w:rPr>
            </w:pPr>
            <w:r>
              <w:rPr>
                <w:b/>
                <w:color w:val="000000"/>
                <w:sz w:val="24"/>
                <w:szCs w:val="24"/>
              </w:rPr>
              <w:t>Tuần 7</w:t>
            </w:r>
          </w:p>
          <w:p w14:paraId="33F403F4" w14:textId="370620D6" w:rsidR="003E7C9D" w:rsidRPr="00CE47A3" w:rsidRDefault="008F55C4" w:rsidP="00F34252">
            <w:pPr>
              <w:spacing w:line="312" w:lineRule="auto"/>
              <w:jc w:val="both"/>
              <w:rPr>
                <w:color w:val="000000"/>
                <w:szCs w:val="26"/>
              </w:rPr>
            </w:pPr>
            <w:r>
              <w:rPr>
                <w:color w:val="000000"/>
                <w:sz w:val="24"/>
                <w:szCs w:val="24"/>
              </w:rPr>
              <w:t>(26/02</w:t>
            </w:r>
            <w:r w:rsidRPr="00647C4B">
              <w:rPr>
                <w:color w:val="000000"/>
                <w:sz w:val="24"/>
                <w:szCs w:val="24"/>
                <w:lang w:val="vi-VN"/>
              </w:rPr>
              <w:t>-</w:t>
            </w:r>
            <w:r w:rsidRPr="00647C4B">
              <w:rPr>
                <w:color w:val="000000"/>
                <w:sz w:val="24"/>
                <w:szCs w:val="24"/>
              </w:rPr>
              <w:t xml:space="preserve"> </w:t>
            </w:r>
            <w:r>
              <w:rPr>
                <w:color w:val="000000"/>
                <w:sz w:val="24"/>
                <w:szCs w:val="24"/>
              </w:rPr>
              <w:t>03/03/2024</w:t>
            </w:r>
            <w:r w:rsidRPr="00647C4B">
              <w:rPr>
                <w:color w:val="000000"/>
                <w:sz w:val="24"/>
                <w:szCs w:val="24"/>
              </w:rPr>
              <w:t>)</w:t>
            </w:r>
          </w:p>
        </w:tc>
        <w:tc>
          <w:tcPr>
            <w:tcW w:w="3800" w:type="dxa"/>
            <w:shd w:val="clear" w:color="auto" w:fill="auto"/>
          </w:tcPr>
          <w:p w14:paraId="7C061C4C" w14:textId="77777777" w:rsidR="002C554A" w:rsidRDefault="002C554A" w:rsidP="002C554A">
            <w:pPr>
              <w:spacing w:line="312" w:lineRule="auto"/>
              <w:jc w:val="both"/>
              <w:rPr>
                <w:b/>
                <w:sz w:val="24"/>
                <w:szCs w:val="24"/>
              </w:rPr>
            </w:pPr>
            <w:r w:rsidRPr="00CE47A3">
              <w:rPr>
                <w:b/>
                <w:sz w:val="24"/>
                <w:szCs w:val="24"/>
              </w:rPr>
              <w:t>Chủ đề 3: Thẩm định năng lực tài chính khách hàng</w:t>
            </w:r>
          </w:p>
          <w:p w14:paraId="5A994011" w14:textId="77777777" w:rsidR="002C554A" w:rsidRDefault="002C554A" w:rsidP="002C554A">
            <w:pPr>
              <w:spacing w:line="312" w:lineRule="auto"/>
              <w:jc w:val="both"/>
              <w:rPr>
                <w:sz w:val="24"/>
                <w:szCs w:val="24"/>
              </w:rPr>
            </w:pPr>
            <w:r w:rsidRPr="00CE47A3">
              <w:rPr>
                <w:sz w:val="24"/>
                <w:szCs w:val="24"/>
              </w:rPr>
              <w:t>3.3. Thẩm định năng lực tài chính khách hàng doanh nghiệp</w:t>
            </w:r>
          </w:p>
          <w:p w14:paraId="443BBB85" w14:textId="77777777" w:rsidR="002C554A" w:rsidRPr="00CE47A3" w:rsidRDefault="002C554A" w:rsidP="002C554A">
            <w:pPr>
              <w:spacing w:line="312" w:lineRule="auto"/>
              <w:jc w:val="both"/>
              <w:rPr>
                <w:sz w:val="24"/>
                <w:szCs w:val="24"/>
              </w:rPr>
            </w:pPr>
            <w:r w:rsidRPr="00CE47A3">
              <w:rPr>
                <w:sz w:val="24"/>
                <w:szCs w:val="24"/>
              </w:rPr>
              <w:t>3.4 Xếp hạng tín dụng</w:t>
            </w:r>
          </w:p>
          <w:p w14:paraId="632C4C89" w14:textId="77777777" w:rsidR="002C554A" w:rsidRDefault="002C554A" w:rsidP="009A52EB">
            <w:pPr>
              <w:spacing w:line="312" w:lineRule="auto"/>
              <w:jc w:val="both"/>
              <w:rPr>
                <w:b/>
                <w:sz w:val="24"/>
                <w:szCs w:val="24"/>
              </w:rPr>
            </w:pPr>
          </w:p>
          <w:p w14:paraId="0FBCC57E" w14:textId="057B80D1" w:rsidR="003E7C9D" w:rsidRPr="00CE47A3" w:rsidRDefault="003E7C9D" w:rsidP="00CE47A3">
            <w:pPr>
              <w:spacing w:line="312" w:lineRule="auto"/>
              <w:jc w:val="both"/>
              <w:rPr>
                <w:sz w:val="24"/>
                <w:szCs w:val="24"/>
              </w:rPr>
            </w:pPr>
          </w:p>
        </w:tc>
        <w:tc>
          <w:tcPr>
            <w:tcW w:w="1082" w:type="dxa"/>
            <w:shd w:val="clear" w:color="auto" w:fill="auto"/>
          </w:tcPr>
          <w:p w14:paraId="57F1298B" w14:textId="77777777" w:rsidR="003E7C9D" w:rsidRPr="00CE47A3" w:rsidRDefault="003E7C9D" w:rsidP="00CE47A3">
            <w:pPr>
              <w:spacing w:line="312" w:lineRule="auto"/>
              <w:jc w:val="both"/>
              <w:rPr>
                <w:sz w:val="24"/>
                <w:szCs w:val="24"/>
              </w:rPr>
            </w:pPr>
          </w:p>
          <w:p w14:paraId="48B92708" w14:textId="77777777" w:rsidR="003E7C9D" w:rsidRPr="00CE47A3" w:rsidRDefault="003E7C9D" w:rsidP="00CE47A3">
            <w:pPr>
              <w:spacing w:line="312" w:lineRule="auto"/>
              <w:jc w:val="both"/>
              <w:rPr>
                <w:sz w:val="24"/>
                <w:szCs w:val="24"/>
              </w:rPr>
            </w:pPr>
          </w:p>
          <w:p w14:paraId="59D3B13B" w14:textId="726D94F1" w:rsidR="003E7C9D" w:rsidRPr="00CE47A3" w:rsidRDefault="009A52EB" w:rsidP="00CE47A3">
            <w:pPr>
              <w:spacing w:line="312" w:lineRule="auto"/>
              <w:jc w:val="both"/>
              <w:rPr>
                <w:sz w:val="24"/>
                <w:szCs w:val="24"/>
              </w:rPr>
            </w:pPr>
            <w:r>
              <w:rPr>
                <w:sz w:val="24"/>
                <w:szCs w:val="24"/>
              </w:rPr>
              <w:t>d</w:t>
            </w:r>
          </w:p>
          <w:p w14:paraId="70F7D251" w14:textId="77777777" w:rsidR="003E7C9D" w:rsidRDefault="003E7C9D" w:rsidP="00CE47A3">
            <w:pPr>
              <w:spacing w:line="312" w:lineRule="auto"/>
              <w:jc w:val="both"/>
              <w:rPr>
                <w:sz w:val="24"/>
                <w:szCs w:val="24"/>
              </w:rPr>
            </w:pPr>
          </w:p>
          <w:p w14:paraId="29430851" w14:textId="042790A4" w:rsidR="009A52EB" w:rsidRPr="00CE47A3" w:rsidRDefault="002C554A" w:rsidP="00CE47A3">
            <w:pPr>
              <w:spacing w:line="312" w:lineRule="auto"/>
              <w:jc w:val="both"/>
              <w:rPr>
                <w:sz w:val="24"/>
                <w:szCs w:val="24"/>
              </w:rPr>
            </w:pPr>
            <w:r>
              <w:rPr>
                <w:sz w:val="24"/>
                <w:szCs w:val="24"/>
              </w:rPr>
              <w:t>c</w:t>
            </w:r>
          </w:p>
        </w:tc>
        <w:tc>
          <w:tcPr>
            <w:tcW w:w="1515" w:type="dxa"/>
          </w:tcPr>
          <w:p w14:paraId="439A879F" w14:textId="0039374B" w:rsidR="003E7C9D" w:rsidRPr="00CE47A3" w:rsidRDefault="003E7C9D" w:rsidP="00CE47A3">
            <w:pPr>
              <w:spacing w:line="312" w:lineRule="auto"/>
              <w:jc w:val="both"/>
              <w:rPr>
                <w:sz w:val="24"/>
                <w:szCs w:val="24"/>
              </w:rPr>
            </w:pPr>
            <w:r w:rsidRPr="00CE47A3">
              <w:rPr>
                <w:sz w:val="24"/>
                <w:szCs w:val="24"/>
              </w:rPr>
              <w:t>Thuyết giảng kết hợp thảo luận nhóm</w:t>
            </w:r>
          </w:p>
        </w:tc>
        <w:tc>
          <w:tcPr>
            <w:tcW w:w="1770" w:type="dxa"/>
          </w:tcPr>
          <w:p w14:paraId="31F93B88" w14:textId="5BDC9901" w:rsidR="003E7C9D" w:rsidRDefault="001C6B83" w:rsidP="00CE47A3">
            <w:pPr>
              <w:spacing w:line="312" w:lineRule="auto"/>
              <w:jc w:val="both"/>
              <w:rPr>
                <w:sz w:val="24"/>
                <w:szCs w:val="24"/>
              </w:rPr>
            </w:pPr>
            <w:r w:rsidRPr="00CE47A3">
              <w:rPr>
                <w:sz w:val="24"/>
                <w:szCs w:val="24"/>
              </w:rPr>
              <w:t xml:space="preserve">- </w:t>
            </w:r>
            <w:r w:rsidR="003E7C9D" w:rsidRPr="00CE47A3">
              <w:rPr>
                <w:sz w:val="24"/>
                <w:szCs w:val="24"/>
              </w:rPr>
              <w:t xml:space="preserve">Sinh viên cần đọc trước </w:t>
            </w:r>
            <w:r w:rsidR="002C554A">
              <w:rPr>
                <w:sz w:val="24"/>
                <w:szCs w:val="24"/>
              </w:rPr>
              <w:t>chủ đề 3</w:t>
            </w:r>
          </w:p>
          <w:p w14:paraId="44FA025D" w14:textId="46399322" w:rsidR="009A52EB" w:rsidRPr="00CE47A3" w:rsidRDefault="009A52EB" w:rsidP="00CE47A3">
            <w:pPr>
              <w:spacing w:line="312" w:lineRule="auto"/>
              <w:jc w:val="both"/>
              <w:rPr>
                <w:sz w:val="24"/>
                <w:szCs w:val="24"/>
              </w:rPr>
            </w:pPr>
            <w:r w:rsidRPr="00CE47A3">
              <w:rPr>
                <w:sz w:val="24"/>
                <w:szCs w:val="24"/>
              </w:rPr>
              <w:t>- Nghe giảng, tích cực phát biểu ý kiến trao đổi, thảo luận.</w:t>
            </w:r>
          </w:p>
          <w:p w14:paraId="528FD67A" w14:textId="416DA8F9" w:rsidR="001C6B83" w:rsidRPr="00CE47A3" w:rsidRDefault="001C6B83" w:rsidP="00CE47A3">
            <w:pPr>
              <w:spacing w:line="312" w:lineRule="auto"/>
              <w:jc w:val="both"/>
              <w:rPr>
                <w:sz w:val="24"/>
                <w:szCs w:val="24"/>
              </w:rPr>
            </w:pPr>
            <w:r w:rsidRPr="00CE47A3">
              <w:rPr>
                <w:sz w:val="24"/>
                <w:szCs w:val="24"/>
              </w:rPr>
              <w:t>- Làm bài tập củng cố kiến thức.</w:t>
            </w:r>
          </w:p>
        </w:tc>
      </w:tr>
      <w:tr w:rsidR="002C554A" w:rsidRPr="00202DB0" w14:paraId="4847A1ED" w14:textId="77777777" w:rsidTr="002C554A">
        <w:tc>
          <w:tcPr>
            <w:tcW w:w="1391" w:type="dxa"/>
            <w:shd w:val="clear" w:color="auto" w:fill="auto"/>
          </w:tcPr>
          <w:p w14:paraId="4223AA09" w14:textId="77908927" w:rsidR="002C554A" w:rsidRPr="00B45DD4" w:rsidRDefault="00C66214" w:rsidP="002C554A">
            <w:pPr>
              <w:spacing w:line="240" w:lineRule="auto"/>
              <w:jc w:val="center"/>
              <w:rPr>
                <w:b/>
                <w:color w:val="000000"/>
                <w:sz w:val="24"/>
                <w:szCs w:val="24"/>
              </w:rPr>
            </w:pPr>
            <w:r>
              <w:rPr>
                <w:b/>
                <w:color w:val="000000"/>
                <w:sz w:val="24"/>
                <w:szCs w:val="24"/>
              </w:rPr>
              <w:t>Tuần 8</w:t>
            </w:r>
          </w:p>
          <w:p w14:paraId="2863484C" w14:textId="468ABA10" w:rsidR="002C554A" w:rsidRPr="00B45DD4" w:rsidRDefault="00C66214" w:rsidP="002C554A">
            <w:pPr>
              <w:spacing w:line="240" w:lineRule="auto"/>
              <w:jc w:val="center"/>
              <w:rPr>
                <w:b/>
                <w:color w:val="000000"/>
                <w:sz w:val="24"/>
                <w:szCs w:val="24"/>
              </w:rPr>
            </w:pPr>
            <w:r w:rsidRPr="00647C4B">
              <w:rPr>
                <w:color w:val="000000"/>
                <w:sz w:val="24"/>
                <w:szCs w:val="24"/>
              </w:rPr>
              <w:t>(</w:t>
            </w:r>
            <w:r>
              <w:rPr>
                <w:color w:val="000000"/>
                <w:sz w:val="24"/>
                <w:szCs w:val="24"/>
              </w:rPr>
              <w:t>04/03</w:t>
            </w:r>
            <w:r w:rsidRPr="00647C4B">
              <w:rPr>
                <w:color w:val="000000"/>
                <w:sz w:val="24"/>
                <w:szCs w:val="24"/>
              </w:rPr>
              <w:t xml:space="preserve"> </w:t>
            </w:r>
            <w:r w:rsidRPr="00647C4B">
              <w:rPr>
                <w:color w:val="000000"/>
                <w:sz w:val="24"/>
                <w:szCs w:val="24"/>
                <w:lang w:val="vi-VN"/>
              </w:rPr>
              <w:t>-</w:t>
            </w:r>
            <w:r>
              <w:rPr>
                <w:color w:val="000000"/>
                <w:sz w:val="24"/>
                <w:szCs w:val="24"/>
              </w:rPr>
              <w:t xml:space="preserve"> 10/03</w:t>
            </w:r>
            <w:r w:rsidRPr="00647C4B">
              <w:rPr>
                <w:color w:val="000000"/>
                <w:sz w:val="24"/>
                <w:szCs w:val="24"/>
              </w:rPr>
              <w:t>/</w:t>
            </w:r>
            <w:r w:rsidRPr="00647C4B">
              <w:rPr>
                <w:sz w:val="24"/>
              </w:rPr>
              <w:t>202</w:t>
            </w:r>
            <w:r>
              <w:rPr>
                <w:sz w:val="24"/>
              </w:rPr>
              <w:t>4</w:t>
            </w:r>
            <w:r w:rsidRPr="00647C4B">
              <w:rPr>
                <w:color w:val="000000"/>
                <w:sz w:val="24"/>
                <w:szCs w:val="24"/>
              </w:rPr>
              <w:t>)</w:t>
            </w:r>
          </w:p>
        </w:tc>
        <w:tc>
          <w:tcPr>
            <w:tcW w:w="3800" w:type="dxa"/>
            <w:shd w:val="clear" w:color="auto" w:fill="auto"/>
          </w:tcPr>
          <w:p w14:paraId="5C386AA8" w14:textId="77777777" w:rsidR="002C554A" w:rsidRPr="00CE47A3" w:rsidRDefault="002C554A" w:rsidP="002C554A">
            <w:pPr>
              <w:spacing w:line="312" w:lineRule="auto"/>
              <w:jc w:val="both"/>
              <w:rPr>
                <w:b/>
                <w:sz w:val="24"/>
                <w:szCs w:val="24"/>
              </w:rPr>
            </w:pPr>
            <w:r w:rsidRPr="00CE47A3">
              <w:rPr>
                <w:b/>
                <w:sz w:val="24"/>
                <w:szCs w:val="24"/>
              </w:rPr>
              <w:t>Chủ đề 4: Thẩm định phương án sản xuất kinh doanh</w:t>
            </w:r>
          </w:p>
          <w:p w14:paraId="7B609215" w14:textId="77777777" w:rsidR="002C554A" w:rsidRPr="00CE47A3" w:rsidRDefault="002C554A" w:rsidP="002C554A">
            <w:pPr>
              <w:spacing w:line="312" w:lineRule="auto"/>
              <w:jc w:val="both"/>
              <w:rPr>
                <w:sz w:val="24"/>
                <w:szCs w:val="24"/>
              </w:rPr>
            </w:pPr>
            <w:r w:rsidRPr="00CE47A3">
              <w:rPr>
                <w:sz w:val="24"/>
                <w:szCs w:val="24"/>
              </w:rPr>
              <w:t>4.1. Mục đích của việc thẩm định phương án sản xuất kinh doanh</w:t>
            </w:r>
          </w:p>
          <w:p w14:paraId="42D134C7" w14:textId="77777777" w:rsidR="002C554A" w:rsidRPr="00CE47A3" w:rsidRDefault="002C554A" w:rsidP="002C554A">
            <w:pPr>
              <w:spacing w:line="312" w:lineRule="auto"/>
              <w:jc w:val="both"/>
              <w:rPr>
                <w:sz w:val="24"/>
                <w:szCs w:val="24"/>
              </w:rPr>
            </w:pPr>
            <w:r w:rsidRPr="00CE47A3">
              <w:rPr>
                <w:sz w:val="24"/>
                <w:szCs w:val="24"/>
              </w:rPr>
              <w:t>4.2. Thẩm định phương án sản xuất kinh doanh</w:t>
            </w:r>
          </w:p>
          <w:p w14:paraId="03D946A8" w14:textId="77777777" w:rsidR="002C554A" w:rsidRPr="00CE47A3" w:rsidRDefault="002C554A" w:rsidP="002C554A">
            <w:pPr>
              <w:spacing w:line="312" w:lineRule="auto"/>
              <w:jc w:val="both"/>
              <w:rPr>
                <w:b/>
                <w:sz w:val="24"/>
                <w:szCs w:val="24"/>
              </w:rPr>
            </w:pPr>
          </w:p>
        </w:tc>
        <w:tc>
          <w:tcPr>
            <w:tcW w:w="1082" w:type="dxa"/>
            <w:shd w:val="clear" w:color="auto" w:fill="auto"/>
          </w:tcPr>
          <w:p w14:paraId="35D2C9D9" w14:textId="77777777" w:rsidR="002C554A" w:rsidRDefault="002C554A" w:rsidP="00CE47A3">
            <w:pPr>
              <w:spacing w:line="312" w:lineRule="auto"/>
              <w:jc w:val="both"/>
              <w:rPr>
                <w:sz w:val="24"/>
                <w:szCs w:val="24"/>
              </w:rPr>
            </w:pPr>
          </w:p>
          <w:p w14:paraId="72966B16" w14:textId="77777777" w:rsidR="002C554A" w:rsidRDefault="002C554A" w:rsidP="00CE47A3">
            <w:pPr>
              <w:spacing w:line="312" w:lineRule="auto"/>
              <w:jc w:val="both"/>
              <w:rPr>
                <w:sz w:val="24"/>
                <w:szCs w:val="24"/>
              </w:rPr>
            </w:pPr>
          </w:p>
          <w:p w14:paraId="0F97225B" w14:textId="448631BC" w:rsidR="002C554A" w:rsidRDefault="002C554A" w:rsidP="00CE47A3">
            <w:pPr>
              <w:spacing w:line="312" w:lineRule="auto"/>
              <w:jc w:val="both"/>
              <w:rPr>
                <w:sz w:val="24"/>
                <w:szCs w:val="24"/>
              </w:rPr>
            </w:pPr>
            <w:r>
              <w:rPr>
                <w:sz w:val="24"/>
                <w:szCs w:val="24"/>
              </w:rPr>
              <w:t>d</w:t>
            </w:r>
          </w:p>
          <w:p w14:paraId="5188BB2E" w14:textId="77777777" w:rsidR="002C554A" w:rsidRDefault="002C554A" w:rsidP="00CE47A3">
            <w:pPr>
              <w:spacing w:line="312" w:lineRule="auto"/>
              <w:jc w:val="both"/>
              <w:rPr>
                <w:sz w:val="24"/>
                <w:szCs w:val="24"/>
              </w:rPr>
            </w:pPr>
          </w:p>
          <w:p w14:paraId="4178539A" w14:textId="0581AAB5" w:rsidR="002C554A" w:rsidRPr="00CE47A3" w:rsidRDefault="002C554A" w:rsidP="00CE47A3">
            <w:pPr>
              <w:spacing w:line="312" w:lineRule="auto"/>
              <w:jc w:val="both"/>
              <w:rPr>
                <w:sz w:val="24"/>
                <w:szCs w:val="24"/>
              </w:rPr>
            </w:pPr>
            <w:r>
              <w:rPr>
                <w:sz w:val="24"/>
                <w:szCs w:val="24"/>
              </w:rPr>
              <w:t>d</w:t>
            </w:r>
          </w:p>
        </w:tc>
        <w:tc>
          <w:tcPr>
            <w:tcW w:w="1515" w:type="dxa"/>
          </w:tcPr>
          <w:p w14:paraId="402C1A1B" w14:textId="451EB38C" w:rsidR="002C554A" w:rsidRPr="00CE47A3" w:rsidRDefault="002C554A" w:rsidP="00CE47A3">
            <w:pPr>
              <w:spacing w:line="312" w:lineRule="auto"/>
              <w:jc w:val="both"/>
              <w:rPr>
                <w:sz w:val="24"/>
                <w:szCs w:val="24"/>
              </w:rPr>
            </w:pPr>
            <w:r w:rsidRPr="00CE47A3">
              <w:rPr>
                <w:sz w:val="24"/>
                <w:szCs w:val="24"/>
              </w:rPr>
              <w:t>Thuyết giảng kết hợp thảo luận nhóm</w:t>
            </w:r>
          </w:p>
        </w:tc>
        <w:tc>
          <w:tcPr>
            <w:tcW w:w="1770" w:type="dxa"/>
          </w:tcPr>
          <w:p w14:paraId="5E58E537" w14:textId="671359C4" w:rsidR="002C554A" w:rsidRDefault="002C554A" w:rsidP="002C554A">
            <w:pPr>
              <w:spacing w:line="312" w:lineRule="auto"/>
              <w:jc w:val="both"/>
              <w:rPr>
                <w:sz w:val="24"/>
                <w:szCs w:val="24"/>
              </w:rPr>
            </w:pPr>
            <w:r w:rsidRPr="00CE47A3">
              <w:rPr>
                <w:sz w:val="24"/>
                <w:szCs w:val="24"/>
              </w:rPr>
              <w:t xml:space="preserve">- Sinh viên cần đọc trước </w:t>
            </w:r>
            <w:r>
              <w:rPr>
                <w:sz w:val="24"/>
                <w:szCs w:val="24"/>
              </w:rPr>
              <w:t>chủ đề 4</w:t>
            </w:r>
          </w:p>
          <w:p w14:paraId="135E5569" w14:textId="77777777" w:rsidR="002C554A" w:rsidRPr="00CE47A3" w:rsidRDefault="002C554A" w:rsidP="002C554A">
            <w:pPr>
              <w:spacing w:line="312" w:lineRule="auto"/>
              <w:jc w:val="both"/>
              <w:rPr>
                <w:sz w:val="24"/>
                <w:szCs w:val="24"/>
              </w:rPr>
            </w:pPr>
            <w:r w:rsidRPr="00CE47A3">
              <w:rPr>
                <w:sz w:val="24"/>
                <w:szCs w:val="24"/>
              </w:rPr>
              <w:t>- Nghe giảng, tích cực phát biểu ý kiến trao đổi, thảo luận.</w:t>
            </w:r>
          </w:p>
          <w:p w14:paraId="76F24B82" w14:textId="24FF5C3C" w:rsidR="002C554A" w:rsidRPr="00CE47A3" w:rsidRDefault="002C554A" w:rsidP="002C554A">
            <w:pPr>
              <w:spacing w:line="312" w:lineRule="auto"/>
              <w:jc w:val="both"/>
              <w:rPr>
                <w:sz w:val="24"/>
                <w:szCs w:val="24"/>
              </w:rPr>
            </w:pPr>
            <w:r w:rsidRPr="00CE47A3">
              <w:rPr>
                <w:sz w:val="24"/>
                <w:szCs w:val="24"/>
              </w:rPr>
              <w:t xml:space="preserve">- Làm bài tập </w:t>
            </w:r>
            <w:r w:rsidRPr="00CE47A3">
              <w:rPr>
                <w:sz w:val="24"/>
                <w:szCs w:val="24"/>
              </w:rPr>
              <w:lastRenderedPageBreak/>
              <w:t>củng cố kiến thức.</w:t>
            </w:r>
          </w:p>
        </w:tc>
      </w:tr>
      <w:tr w:rsidR="00E259E3" w:rsidRPr="00202DB0" w14:paraId="41A9AEA7" w14:textId="77777777" w:rsidTr="002C554A">
        <w:tc>
          <w:tcPr>
            <w:tcW w:w="1391" w:type="dxa"/>
            <w:shd w:val="clear" w:color="auto" w:fill="auto"/>
          </w:tcPr>
          <w:p w14:paraId="424D6250" w14:textId="073FD2E2" w:rsidR="002C554A" w:rsidRPr="00B45DD4" w:rsidRDefault="002C554A" w:rsidP="002C554A">
            <w:pPr>
              <w:spacing w:line="240" w:lineRule="auto"/>
              <w:jc w:val="center"/>
              <w:rPr>
                <w:b/>
                <w:color w:val="000000"/>
                <w:sz w:val="24"/>
                <w:szCs w:val="24"/>
              </w:rPr>
            </w:pPr>
            <w:r w:rsidRPr="00B45DD4">
              <w:rPr>
                <w:b/>
                <w:color w:val="000000"/>
                <w:sz w:val="24"/>
                <w:szCs w:val="24"/>
              </w:rPr>
              <w:lastRenderedPageBreak/>
              <w:t xml:space="preserve">Tuần </w:t>
            </w:r>
            <w:r w:rsidR="00C66214">
              <w:rPr>
                <w:b/>
                <w:color w:val="000000"/>
                <w:sz w:val="24"/>
                <w:szCs w:val="24"/>
              </w:rPr>
              <w:t>9</w:t>
            </w:r>
          </w:p>
          <w:p w14:paraId="557B06A7" w14:textId="03963D3A" w:rsidR="00E259E3" w:rsidRPr="00CE47A3" w:rsidRDefault="00C66214" w:rsidP="002C554A">
            <w:pPr>
              <w:jc w:val="both"/>
              <w:rPr>
                <w:b/>
                <w:i/>
                <w:color w:val="000000"/>
                <w:sz w:val="24"/>
                <w:szCs w:val="24"/>
              </w:rPr>
            </w:pPr>
            <w:r>
              <w:rPr>
                <w:sz w:val="24"/>
                <w:szCs w:val="24"/>
              </w:rPr>
              <w:t>(11/03</w:t>
            </w:r>
            <w:r w:rsidRPr="00647C4B">
              <w:rPr>
                <w:sz w:val="24"/>
                <w:szCs w:val="24"/>
              </w:rPr>
              <w:t xml:space="preserve"> </w:t>
            </w:r>
            <w:r w:rsidRPr="00647C4B">
              <w:rPr>
                <w:sz w:val="24"/>
                <w:szCs w:val="24"/>
                <w:lang w:val="vi-VN"/>
              </w:rPr>
              <w:t>-</w:t>
            </w:r>
            <w:r>
              <w:rPr>
                <w:sz w:val="24"/>
                <w:szCs w:val="24"/>
              </w:rPr>
              <w:t xml:space="preserve"> 17/03</w:t>
            </w:r>
            <w:r w:rsidRPr="00647C4B">
              <w:rPr>
                <w:sz w:val="24"/>
                <w:szCs w:val="24"/>
              </w:rPr>
              <w:t>/</w:t>
            </w:r>
            <w:r>
              <w:rPr>
                <w:sz w:val="24"/>
              </w:rPr>
              <w:t>2024</w:t>
            </w:r>
            <w:r w:rsidRPr="00647C4B">
              <w:rPr>
                <w:sz w:val="24"/>
                <w:szCs w:val="24"/>
              </w:rPr>
              <w:t>)</w:t>
            </w:r>
          </w:p>
        </w:tc>
        <w:tc>
          <w:tcPr>
            <w:tcW w:w="3800" w:type="dxa"/>
            <w:shd w:val="clear" w:color="auto" w:fill="auto"/>
          </w:tcPr>
          <w:p w14:paraId="4CA7AE31" w14:textId="77777777" w:rsidR="009A52EB" w:rsidRPr="00CE47A3" w:rsidRDefault="009A52EB" w:rsidP="009A52EB">
            <w:pPr>
              <w:spacing w:line="312" w:lineRule="auto"/>
              <w:jc w:val="both"/>
              <w:rPr>
                <w:b/>
                <w:sz w:val="24"/>
                <w:szCs w:val="24"/>
              </w:rPr>
            </w:pPr>
            <w:r w:rsidRPr="00CE47A3">
              <w:rPr>
                <w:b/>
                <w:sz w:val="24"/>
                <w:szCs w:val="24"/>
              </w:rPr>
              <w:t>Chủ đề 4: Thẩm định phương án sản xuất kinh doanh</w:t>
            </w:r>
          </w:p>
          <w:p w14:paraId="41C6F437" w14:textId="77777777" w:rsidR="00E259E3" w:rsidRPr="009A52EB" w:rsidRDefault="009A52EB" w:rsidP="00CE47A3">
            <w:pPr>
              <w:spacing w:line="312" w:lineRule="auto"/>
              <w:jc w:val="both"/>
              <w:rPr>
                <w:sz w:val="24"/>
                <w:szCs w:val="24"/>
              </w:rPr>
            </w:pPr>
            <w:r w:rsidRPr="009A52EB">
              <w:rPr>
                <w:sz w:val="24"/>
                <w:szCs w:val="24"/>
              </w:rPr>
              <w:t>4.3. Xác định mức cấp tín dụng</w:t>
            </w:r>
          </w:p>
          <w:p w14:paraId="0893B2AF" w14:textId="460F2BE8" w:rsidR="009A52EB" w:rsidRPr="009A52EB" w:rsidRDefault="009A52EB" w:rsidP="009A52EB">
            <w:pPr>
              <w:spacing w:line="312" w:lineRule="auto"/>
              <w:jc w:val="both"/>
              <w:rPr>
                <w:b/>
                <w:sz w:val="24"/>
                <w:szCs w:val="24"/>
              </w:rPr>
            </w:pPr>
            <w:r w:rsidRPr="009A52EB">
              <w:rPr>
                <w:b/>
                <w:sz w:val="24"/>
                <w:szCs w:val="24"/>
              </w:rPr>
              <w:t>Chủ đề 5: Thẩm định tài sản đảm bảo nợ vay</w:t>
            </w:r>
          </w:p>
          <w:p w14:paraId="253A88BE" w14:textId="08BC4A42" w:rsidR="009A52EB" w:rsidRDefault="009A52EB" w:rsidP="009A52EB">
            <w:pPr>
              <w:spacing w:line="312" w:lineRule="auto"/>
              <w:jc w:val="both"/>
              <w:rPr>
                <w:sz w:val="24"/>
                <w:szCs w:val="24"/>
              </w:rPr>
            </w:pPr>
            <w:r>
              <w:rPr>
                <w:sz w:val="24"/>
                <w:szCs w:val="24"/>
              </w:rPr>
              <w:t xml:space="preserve">5.1. </w:t>
            </w:r>
            <w:r w:rsidRPr="009A52EB">
              <w:rPr>
                <w:sz w:val="24"/>
                <w:szCs w:val="24"/>
              </w:rPr>
              <w:t>Bảo đảm tín dụng và các hình thức bảo đảm tín dụng</w:t>
            </w:r>
          </w:p>
          <w:p w14:paraId="5A4D2278" w14:textId="77777777" w:rsidR="008F55C4" w:rsidRPr="002C554A" w:rsidRDefault="008F55C4" w:rsidP="008F55C4">
            <w:pPr>
              <w:spacing w:line="312" w:lineRule="auto"/>
              <w:jc w:val="both"/>
              <w:rPr>
                <w:sz w:val="24"/>
                <w:szCs w:val="24"/>
              </w:rPr>
            </w:pPr>
            <w:r w:rsidRPr="009A52EB">
              <w:rPr>
                <w:sz w:val="24"/>
                <w:szCs w:val="24"/>
              </w:rPr>
              <w:t>5.2. Thẩm định giá trị pháp lý của tài sản đảm bảo</w:t>
            </w:r>
          </w:p>
          <w:p w14:paraId="0B79CA28" w14:textId="77777777" w:rsidR="008F55C4" w:rsidRPr="009A52EB" w:rsidRDefault="008F55C4" w:rsidP="009A52EB">
            <w:pPr>
              <w:spacing w:line="312" w:lineRule="auto"/>
              <w:jc w:val="both"/>
              <w:rPr>
                <w:sz w:val="24"/>
                <w:szCs w:val="24"/>
              </w:rPr>
            </w:pPr>
          </w:p>
          <w:p w14:paraId="6BBB2056" w14:textId="6142BE3A" w:rsidR="009A52EB" w:rsidRPr="00CE47A3" w:rsidRDefault="009A52EB" w:rsidP="00CE47A3">
            <w:pPr>
              <w:spacing w:line="312" w:lineRule="auto"/>
              <w:jc w:val="both"/>
              <w:rPr>
                <w:sz w:val="24"/>
                <w:szCs w:val="24"/>
              </w:rPr>
            </w:pPr>
          </w:p>
        </w:tc>
        <w:tc>
          <w:tcPr>
            <w:tcW w:w="1082" w:type="dxa"/>
            <w:shd w:val="clear" w:color="auto" w:fill="auto"/>
          </w:tcPr>
          <w:p w14:paraId="1562B442" w14:textId="77777777" w:rsidR="00E259E3" w:rsidRPr="00CE47A3" w:rsidRDefault="00E259E3" w:rsidP="00CE47A3">
            <w:pPr>
              <w:spacing w:line="312" w:lineRule="auto"/>
              <w:jc w:val="both"/>
              <w:rPr>
                <w:sz w:val="24"/>
                <w:szCs w:val="24"/>
              </w:rPr>
            </w:pPr>
          </w:p>
          <w:p w14:paraId="06A9F709" w14:textId="77777777" w:rsidR="00E259E3" w:rsidRPr="00CE47A3" w:rsidRDefault="00E259E3" w:rsidP="00CE47A3">
            <w:pPr>
              <w:spacing w:line="312" w:lineRule="auto"/>
              <w:jc w:val="both"/>
              <w:rPr>
                <w:sz w:val="24"/>
                <w:szCs w:val="24"/>
              </w:rPr>
            </w:pPr>
          </w:p>
          <w:p w14:paraId="3A796FCA" w14:textId="1D7BCCD8" w:rsidR="00E259E3" w:rsidRDefault="009A52EB" w:rsidP="00CE47A3">
            <w:pPr>
              <w:spacing w:line="312" w:lineRule="auto"/>
              <w:jc w:val="both"/>
              <w:rPr>
                <w:sz w:val="24"/>
                <w:szCs w:val="24"/>
              </w:rPr>
            </w:pPr>
            <w:r>
              <w:rPr>
                <w:sz w:val="24"/>
                <w:szCs w:val="24"/>
              </w:rPr>
              <w:t>d</w:t>
            </w:r>
          </w:p>
          <w:p w14:paraId="4296D0B6" w14:textId="77777777" w:rsidR="009A52EB" w:rsidRDefault="009A52EB" w:rsidP="00CE47A3">
            <w:pPr>
              <w:spacing w:line="312" w:lineRule="auto"/>
              <w:jc w:val="both"/>
              <w:rPr>
                <w:sz w:val="24"/>
                <w:szCs w:val="24"/>
              </w:rPr>
            </w:pPr>
          </w:p>
          <w:p w14:paraId="2ED19BCD" w14:textId="77777777" w:rsidR="009A52EB" w:rsidRDefault="009A52EB" w:rsidP="00CE47A3">
            <w:pPr>
              <w:spacing w:line="312" w:lineRule="auto"/>
              <w:jc w:val="both"/>
              <w:rPr>
                <w:sz w:val="24"/>
                <w:szCs w:val="24"/>
              </w:rPr>
            </w:pPr>
          </w:p>
          <w:p w14:paraId="4245AB9C" w14:textId="77777777" w:rsidR="009A52EB" w:rsidRDefault="009A52EB" w:rsidP="00CE47A3">
            <w:pPr>
              <w:spacing w:line="312" w:lineRule="auto"/>
              <w:jc w:val="both"/>
              <w:rPr>
                <w:sz w:val="24"/>
                <w:szCs w:val="24"/>
              </w:rPr>
            </w:pPr>
            <w:r>
              <w:rPr>
                <w:sz w:val="24"/>
                <w:szCs w:val="24"/>
              </w:rPr>
              <w:t>e</w:t>
            </w:r>
          </w:p>
          <w:p w14:paraId="05D54D3A" w14:textId="77777777" w:rsidR="00D81717" w:rsidRDefault="00D81717" w:rsidP="00CE47A3">
            <w:pPr>
              <w:spacing w:line="312" w:lineRule="auto"/>
              <w:jc w:val="both"/>
              <w:rPr>
                <w:sz w:val="24"/>
                <w:szCs w:val="24"/>
              </w:rPr>
            </w:pPr>
          </w:p>
          <w:p w14:paraId="04D4841F" w14:textId="5C302970" w:rsidR="00D81717" w:rsidRPr="00CE47A3" w:rsidRDefault="008F55C4" w:rsidP="00CE47A3">
            <w:pPr>
              <w:spacing w:line="312" w:lineRule="auto"/>
              <w:jc w:val="both"/>
              <w:rPr>
                <w:sz w:val="24"/>
                <w:szCs w:val="24"/>
              </w:rPr>
            </w:pPr>
            <w:r>
              <w:rPr>
                <w:sz w:val="24"/>
                <w:szCs w:val="24"/>
              </w:rPr>
              <w:t>e</w:t>
            </w:r>
          </w:p>
        </w:tc>
        <w:tc>
          <w:tcPr>
            <w:tcW w:w="1515" w:type="dxa"/>
          </w:tcPr>
          <w:p w14:paraId="67DD5CEB" w14:textId="4E3FE1B0" w:rsidR="00E259E3" w:rsidRPr="00CE47A3" w:rsidRDefault="00E259E3" w:rsidP="00CE47A3">
            <w:pPr>
              <w:spacing w:line="312" w:lineRule="auto"/>
              <w:jc w:val="both"/>
              <w:rPr>
                <w:sz w:val="24"/>
                <w:szCs w:val="24"/>
              </w:rPr>
            </w:pPr>
            <w:r w:rsidRPr="00CE47A3">
              <w:rPr>
                <w:sz w:val="24"/>
                <w:szCs w:val="24"/>
              </w:rPr>
              <w:t>Thuyết giảng kết hợp thảo luận nhóm</w:t>
            </w:r>
          </w:p>
        </w:tc>
        <w:tc>
          <w:tcPr>
            <w:tcW w:w="1770" w:type="dxa"/>
          </w:tcPr>
          <w:p w14:paraId="1890ACBD" w14:textId="76C4EB6C" w:rsidR="009A52EB" w:rsidRDefault="009A52EB" w:rsidP="009A52EB">
            <w:pPr>
              <w:spacing w:line="312" w:lineRule="auto"/>
              <w:jc w:val="both"/>
              <w:rPr>
                <w:sz w:val="24"/>
                <w:szCs w:val="24"/>
              </w:rPr>
            </w:pPr>
            <w:r w:rsidRPr="00CE47A3">
              <w:rPr>
                <w:sz w:val="24"/>
                <w:szCs w:val="24"/>
              </w:rPr>
              <w:t xml:space="preserve">- Sinh viên cần đọc trước </w:t>
            </w:r>
            <w:r>
              <w:rPr>
                <w:sz w:val="24"/>
                <w:szCs w:val="24"/>
              </w:rPr>
              <w:t>chủ đề 4,5</w:t>
            </w:r>
          </w:p>
          <w:p w14:paraId="013F7CD2" w14:textId="77777777" w:rsidR="009A52EB" w:rsidRPr="00CE47A3" w:rsidRDefault="009A52EB" w:rsidP="009A52EB">
            <w:pPr>
              <w:spacing w:line="312" w:lineRule="auto"/>
              <w:jc w:val="both"/>
              <w:rPr>
                <w:sz w:val="24"/>
                <w:szCs w:val="24"/>
              </w:rPr>
            </w:pPr>
            <w:r w:rsidRPr="00CE47A3">
              <w:rPr>
                <w:sz w:val="24"/>
                <w:szCs w:val="24"/>
              </w:rPr>
              <w:t>- Nghe giảng, tích cực phát biểu ý kiến trao đổi, thảo luận.</w:t>
            </w:r>
          </w:p>
          <w:p w14:paraId="3242A466" w14:textId="7BA43391" w:rsidR="00E259E3" w:rsidRPr="00CE47A3" w:rsidRDefault="009A52EB" w:rsidP="009A52EB">
            <w:pPr>
              <w:spacing w:line="312" w:lineRule="auto"/>
              <w:jc w:val="both"/>
              <w:rPr>
                <w:sz w:val="24"/>
                <w:szCs w:val="24"/>
              </w:rPr>
            </w:pPr>
            <w:r w:rsidRPr="00CE47A3">
              <w:rPr>
                <w:sz w:val="24"/>
                <w:szCs w:val="24"/>
              </w:rPr>
              <w:t>- Làm bài tập củng cố kiến thức.</w:t>
            </w:r>
          </w:p>
        </w:tc>
      </w:tr>
      <w:tr w:rsidR="00E259E3" w:rsidRPr="00202DB0" w14:paraId="6A72EA70" w14:textId="77777777" w:rsidTr="002C554A">
        <w:tc>
          <w:tcPr>
            <w:tcW w:w="1391" w:type="dxa"/>
            <w:shd w:val="clear" w:color="auto" w:fill="auto"/>
          </w:tcPr>
          <w:p w14:paraId="69692A89" w14:textId="579BDAF5" w:rsidR="002C554A" w:rsidRPr="00B45DD4" w:rsidRDefault="00C66214" w:rsidP="002C554A">
            <w:pPr>
              <w:spacing w:line="240" w:lineRule="auto"/>
              <w:jc w:val="center"/>
              <w:rPr>
                <w:b/>
                <w:color w:val="000000"/>
                <w:sz w:val="24"/>
                <w:szCs w:val="24"/>
              </w:rPr>
            </w:pPr>
            <w:r>
              <w:rPr>
                <w:b/>
                <w:color w:val="000000"/>
                <w:sz w:val="24"/>
                <w:szCs w:val="24"/>
              </w:rPr>
              <w:t>Tuần 10</w:t>
            </w:r>
          </w:p>
          <w:p w14:paraId="180E639F" w14:textId="6FE380AF" w:rsidR="00E259E3" w:rsidRPr="00CE47A3" w:rsidRDefault="00C66214" w:rsidP="002C554A">
            <w:pPr>
              <w:jc w:val="both"/>
              <w:rPr>
                <w:b/>
                <w:i/>
                <w:color w:val="000000"/>
                <w:sz w:val="24"/>
                <w:szCs w:val="24"/>
              </w:rPr>
            </w:pPr>
            <w:r>
              <w:rPr>
                <w:color w:val="000000"/>
                <w:sz w:val="24"/>
                <w:szCs w:val="24"/>
              </w:rPr>
              <w:t>(18/03</w:t>
            </w:r>
            <w:r w:rsidRPr="00647C4B">
              <w:rPr>
                <w:color w:val="000000"/>
                <w:sz w:val="24"/>
                <w:szCs w:val="24"/>
              </w:rPr>
              <w:t xml:space="preserve"> </w:t>
            </w:r>
            <w:r w:rsidRPr="00647C4B">
              <w:rPr>
                <w:color w:val="000000"/>
                <w:sz w:val="24"/>
                <w:szCs w:val="24"/>
                <w:lang w:val="vi-VN"/>
              </w:rPr>
              <w:t>-</w:t>
            </w:r>
            <w:r>
              <w:rPr>
                <w:color w:val="000000"/>
                <w:sz w:val="24"/>
                <w:szCs w:val="24"/>
              </w:rPr>
              <w:t xml:space="preserve"> 24/03</w:t>
            </w:r>
            <w:r w:rsidRPr="00647C4B">
              <w:rPr>
                <w:color w:val="000000"/>
                <w:sz w:val="24"/>
                <w:szCs w:val="24"/>
              </w:rPr>
              <w:t>/</w:t>
            </w:r>
            <w:r w:rsidRPr="00647C4B">
              <w:rPr>
                <w:sz w:val="24"/>
              </w:rPr>
              <w:t>202</w:t>
            </w:r>
            <w:r>
              <w:rPr>
                <w:sz w:val="24"/>
              </w:rPr>
              <w:t>4</w:t>
            </w:r>
            <w:r w:rsidRPr="00647C4B">
              <w:rPr>
                <w:color w:val="000000"/>
                <w:sz w:val="24"/>
                <w:szCs w:val="24"/>
              </w:rPr>
              <w:t>)</w:t>
            </w:r>
          </w:p>
        </w:tc>
        <w:tc>
          <w:tcPr>
            <w:tcW w:w="3800" w:type="dxa"/>
            <w:shd w:val="clear" w:color="auto" w:fill="auto"/>
          </w:tcPr>
          <w:p w14:paraId="6CC578FC" w14:textId="77777777" w:rsidR="009A52EB" w:rsidRDefault="009A52EB" w:rsidP="009A52EB">
            <w:pPr>
              <w:spacing w:line="312" w:lineRule="auto"/>
              <w:jc w:val="both"/>
              <w:rPr>
                <w:b/>
                <w:sz w:val="24"/>
                <w:szCs w:val="24"/>
              </w:rPr>
            </w:pPr>
            <w:r w:rsidRPr="009A52EB">
              <w:rPr>
                <w:b/>
                <w:sz w:val="24"/>
                <w:szCs w:val="24"/>
              </w:rPr>
              <w:t>Chủ đề 5: Thẩm định tài sản đảm bảo nợ vay</w:t>
            </w:r>
          </w:p>
          <w:p w14:paraId="1DADBEB2" w14:textId="7D47635D" w:rsidR="009A52EB" w:rsidRDefault="009A52EB" w:rsidP="009A52EB">
            <w:pPr>
              <w:spacing w:line="312" w:lineRule="auto"/>
              <w:jc w:val="both"/>
              <w:rPr>
                <w:sz w:val="24"/>
                <w:szCs w:val="24"/>
              </w:rPr>
            </w:pPr>
            <w:r w:rsidRPr="009A52EB">
              <w:rPr>
                <w:sz w:val="24"/>
                <w:szCs w:val="24"/>
              </w:rPr>
              <w:t>5.3. Thẩm định giá trị thị trường của tài sản đảm bảo</w:t>
            </w:r>
          </w:p>
          <w:p w14:paraId="654A7A40" w14:textId="77777777" w:rsidR="008F55C4" w:rsidRDefault="008F55C4" w:rsidP="008F55C4">
            <w:pPr>
              <w:spacing w:line="312" w:lineRule="auto"/>
              <w:jc w:val="both"/>
              <w:rPr>
                <w:sz w:val="24"/>
                <w:szCs w:val="24"/>
              </w:rPr>
            </w:pPr>
            <w:r w:rsidRPr="009A52EB">
              <w:rPr>
                <w:sz w:val="24"/>
                <w:szCs w:val="24"/>
              </w:rPr>
              <w:t>5.4 Lập tờ trình tín dụng</w:t>
            </w:r>
          </w:p>
          <w:p w14:paraId="7540CDBA" w14:textId="77777777" w:rsidR="008F55C4" w:rsidRDefault="008F55C4" w:rsidP="008F55C4">
            <w:pPr>
              <w:spacing w:line="312" w:lineRule="auto"/>
              <w:jc w:val="both"/>
              <w:rPr>
                <w:sz w:val="24"/>
                <w:szCs w:val="24"/>
              </w:rPr>
            </w:pPr>
          </w:p>
          <w:p w14:paraId="522148AA" w14:textId="77777777" w:rsidR="008F55C4" w:rsidRDefault="008F55C4" w:rsidP="008F55C4">
            <w:pPr>
              <w:spacing w:line="312" w:lineRule="auto"/>
              <w:jc w:val="both"/>
              <w:rPr>
                <w:b/>
                <w:sz w:val="24"/>
                <w:szCs w:val="24"/>
              </w:rPr>
            </w:pPr>
            <w:r w:rsidRPr="00AF768D">
              <w:rPr>
                <w:sz w:val="24"/>
                <w:szCs w:val="24"/>
              </w:rPr>
              <w:t xml:space="preserve">- </w:t>
            </w:r>
            <w:r w:rsidRPr="006B7679">
              <w:rPr>
                <w:sz w:val="24"/>
                <w:szCs w:val="24"/>
              </w:rPr>
              <w:t>Hướng dẫn ôn tập thi kết thúc học phần</w:t>
            </w:r>
          </w:p>
          <w:p w14:paraId="41DD63CD" w14:textId="77777777" w:rsidR="008F55C4" w:rsidRPr="009A52EB" w:rsidRDefault="008F55C4" w:rsidP="009A52EB">
            <w:pPr>
              <w:spacing w:line="312" w:lineRule="auto"/>
              <w:jc w:val="both"/>
              <w:rPr>
                <w:sz w:val="24"/>
                <w:szCs w:val="24"/>
              </w:rPr>
            </w:pPr>
          </w:p>
          <w:p w14:paraId="7B108BA5" w14:textId="25ECC8DF" w:rsidR="00D81717" w:rsidRPr="00CE47A3" w:rsidRDefault="00D81717" w:rsidP="00D81717">
            <w:pPr>
              <w:spacing w:line="312" w:lineRule="auto"/>
              <w:jc w:val="both"/>
              <w:rPr>
                <w:sz w:val="24"/>
                <w:szCs w:val="24"/>
              </w:rPr>
            </w:pPr>
          </w:p>
        </w:tc>
        <w:tc>
          <w:tcPr>
            <w:tcW w:w="1082" w:type="dxa"/>
            <w:shd w:val="clear" w:color="auto" w:fill="auto"/>
          </w:tcPr>
          <w:p w14:paraId="484C96AB" w14:textId="77777777" w:rsidR="00E259E3" w:rsidRPr="00CE47A3" w:rsidRDefault="00E259E3" w:rsidP="00CE47A3">
            <w:pPr>
              <w:spacing w:line="312" w:lineRule="auto"/>
              <w:jc w:val="both"/>
              <w:rPr>
                <w:sz w:val="24"/>
                <w:szCs w:val="24"/>
              </w:rPr>
            </w:pPr>
          </w:p>
          <w:p w14:paraId="3D3CEC59" w14:textId="77777777" w:rsidR="00E259E3" w:rsidRPr="00CE47A3" w:rsidRDefault="00E259E3" w:rsidP="00CE47A3">
            <w:pPr>
              <w:spacing w:line="312" w:lineRule="auto"/>
              <w:jc w:val="both"/>
              <w:rPr>
                <w:sz w:val="24"/>
                <w:szCs w:val="24"/>
              </w:rPr>
            </w:pPr>
          </w:p>
          <w:p w14:paraId="15368AFD" w14:textId="3B534E81" w:rsidR="00E259E3" w:rsidRDefault="009A52EB" w:rsidP="00CE47A3">
            <w:pPr>
              <w:spacing w:line="312" w:lineRule="auto"/>
              <w:jc w:val="both"/>
              <w:rPr>
                <w:sz w:val="24"/>
                <w:szCs w:val="24"/>
              </w:rPr>
            </w:pPr>
            <w:r>
              <w:rPr>
                <w:sz w:val="24"/>
                <w:szCs w:val="24"/>
              </w:rPr>
              <w:t>e</w:t>
            </w:r>
          </w:p>
          <w:p w14:paraId="531F4063" w14:textId="77777777" w:rsidR="009A52EB" w:rsidRDefault="009A52EB" w:rsidP="00CE47A3">
            <w:pPr>
              <w:spacing w:line="312" w:lineRule="auto"/>
              <w:jc w:val="both"/>
              <w:rPr>
                <w:sz w:val="24"/>
                <w:szCs w:val="24"/>
              </w:rPr>
            </w:pPr>
          </w:p>
          <w:p w14:paraId="6FD855C1" w14:textId="05F76BD4" w:rsidR="009A52EB" w:rsidRDefault="009A52EB" w:rsidP="00CE47A3">
            <w:pPr>
              <w:spacing w:line="312" w:lineRule="auto"/>
              <w:jc w:val="both"/>
              <w:rPr>
                <w:sz w:val="24"/>
                <w:szCs w:val="24"/>
              </w:rPr>
            </w:pPr>
            <w:r>
              <w:rPr>
                <w:sz w:val="24"/>
                <w:szCs w:val="24"/>
              </w:rPr>
              <w:t>e</w:t>
            </w:r>
          </w:p>
          <w:p w14:paraId="2B11831F" w14:textId="77777777" w:rsidR="00AF768D" w:rsidRDefault="00AF768D" w:rsidP="00CE47A3">
            <w:pPr>
              <w:spacing w:line="312" w:lineRule="auto"/>
              <w:jc w:val="both"/>
              <w:rPr>
                <w:sz w:val="24"/>
                <w:szCs w:val="24"/>
              </w:rPr>
            </w:pPr>
          </w:p>
          <w:p w14:paraId="44CA44AF" w14:textId="61ED7168" w:rsidR="009A52EB" w:rsidRPr="00CE47A3" w:rsidRDefault="008F55C4" w:rsidP="00CE47A3">
            <w:pPr>
              <w:spacing w:line="312" w:lineRule="auto"/>
              <w:jc w:val="both"/>
              <w:rPr>
                <w:sz w:val="24"/>
                <w:szCs w:val="24"/>
              </w:rPr>
            </w:pPr>
            <w:r>
              <w:rPr>
                <w:sz w:val="24"/>
                <w:szCs w:val="24"/>
              </w:rPr>
              <w:t>a,b,c,d,e</w:t>
            </w:r>
          </w:p>
        </w:tc>
        <w:tc>
          <w:tcPr>
            <w:tcW w:w="1515" w:type="dxa"/>
          </w:tcPr>
          <w:p w14:paraId="133640A8" w14:textId="77777777" w:rsidR="00E259E3" w:rsidRDefault="00E259E3" w:rsidP="00CE47A3">
            <w:pPr>
              <w:spacing w:line="312" w:lineRule="auto"/>
              <w:jc w:val="both"/>
              <w:rPr>
                <w:sz w:val="24"/>
                <w:szCs w:val="24"/>
              </w:rPr>
            </w:pPr>
            <w:r w:rsidRPr="00CE47A3">
              <w:rPr>
                <w:sz w:val="24"/>
                <w:szCs w:val="24"/>
              </w:rPr>
              <w:t>Thuyết giảng kết hợp thảo luận nhóm</w:t>
            </w:r>
          </w:p>
          <w:p w14:paraId="235B2CA6" w14:textId="77777777" w:rsidR="00D81717" w:rsidRDefault="00D81717" w:rsidP="00CE47A3">
            <w:pPr>
              <w:spacing w:line="312" w:lineRule="auto"/>
              <w:jc w:val="both"/>
              <w:rPr>
                <w:sz w:val="24"/>
                <w:szCs w:val="24"/>
              </w:rPr>
            </w:pPr>
          </w:p>
          <w:p w14:paraId="7BCC97F2" w14:textId="77777777" w:rsidR="00D81717" w:rsidRDefault="00D81717" w:rsidP="00CE47A3">
            <w:pPr>
              <w:spacing w:line="312" w:lineRule="auto"/>
              <w:jc w:val="both"/>
              <w:rPr>
                <w:sz w:val="24"/>
                <w:szCs w:val="24"/>
              </w:rPr>
            </w:pPr>
          </w:p>
          <w:p w14:paraId="0CF8E000" w14:textId="77777777" w:rsidR="00AF768D" w:rsidRDefault="00AF768D" w:rsidP="00CE47A3">
            <w:pPr>
              <w:spacing w:line="312" w:lineRule="auto"/>
              <w:jc w:val="both"/>
              <w:rPr>
                <w:sz w:val="24"/>
                <w:szCs w:val="24"/>
              </w:rPr>
            </w:pPr>
          </w:p>
          <w:p w14:paraId="1EB9BE46" w14:textId="7617C9BD" w:rsidR="00D81717" w:rsidRPr="00CE47A3" w:rsidRDefault="00AF768D" w:rsidP="00CE47A3">
            <w:pPr>
              <w:spacing w:line="312" w:lineRule="auto"/>
              <w:jc w:val="both"/>
              <w:rPr>
                <w:sz w:val="24"/>
                <w:szCs w:val="24"/>
              </w:rPr>
            </w:pPr>
            <w:r>
              <w:rPr>
                <w:sz w:val="24"/>
                <w:szCs w:val="24"/>
              </w:rPr>
              <w:t xml:space="preserve">- </w:t>
            </w:r>
            <w:r w:rsidR="00D81717" w:rsidRPr="00AF768D">
              <w:rPr>
                <w:sz w:val="24"/>
                <w:szCs w:val="24"/>
              </w:rPr>
              <w:t>Giải đáp những thắc mắc của sinh viên liên quan đến HP</w:t>
            </w:r>
          </w:p>
        </w:tc>
        <w:tc>
          <w:tcPr>
            <w:tcW w:w="1770" w:type="dxa"/>
          </w:tcPr>
          <w:p w14:paraId="7CFE5558" w14:textId="31CB2F10" w:rsidR="00E259E3" w:rsidRPr="00CE47A3" w:rsidRDefault="00E259E3" w:rsidP="00CE47A3">
            <w:pPr>
              <w:spacing w:line="312" w:lineRule="auto"/>
              <w:jc w:val="both"/>
              <w:rPr>
                <w:sz w:val="24"/>
                <w:szCs w:val="24"/>
              </w:rPr>
            </w:pPr>
            <w:r w:rsidRPr="00CE47A3">
              <w:rPr>
                <w:sz w:val="24"/>
                <w:szCs w:val="24"/>
              </w:rPr>
              <w:t xml:space="preserve">- </w:t>
            </w:r>
            <w:r w:rsidR="00D81717">
              <w:rPr>
                <w:sz w:val="24"/>
                <w:szCs w:val="24"/>
              </w:rPr>
              <w:t>Sinh viên cần đọc trước chủ đề 5</w:t>
            </w:r>
            <w:r w:rsidRPr="00CE47A3">
              <w:rPr>
                <w:sz w:val="24"/>
                <w:szCs w:val="24"/>
              </w:rPr>
              <w:t xml:space="preserve">, </w:t>
            </w:r>
          </w:p>
          <w:p w14:paraId="7A61280E" w14:textId="77777777" w:rsidR="00E259E3" w:rsidRDefault="00E259E3" w:rsidP="00CE47A3">
            <w:pPr>
              <w:spacing w:line="312" w:lineRule="auto"/>
              <w:jc w:val="both"/>
              <w:rPr>
                <w:sz w:val="24"/>
                <w:szCs w:val="24"/>
              </w:rPr>
            </w:pPr>
            <w:r w:rsidRPr="00CE47A3">
              <w:rPr>
                <w:sz w:val="24"/>
                <w:szCs w:val="24"/>
              </w:rPr>
              <w:t>- Làm bài tập củng cố kiến thức.</w:t>
            </w:r>
          </w:p>
          <w:p w14:paraId="56C54EF5" w14:textId="12F09217" w:rsidR="00D81717" w:rsidRPr="00CE47A3" w:rsidRDefault="008F55C4" w:rsidP="00CE47A3">
            <w:pPr>
              <w:spacing w:line="312" w:lineRule="auto"/>
              <w:jc w:val="both"/>
              <w:rPr>
                <w:sz w:val="24"/>
                <w:szCs w:val="24"/>
              </w:rPr>
            </w:pPr>
            <w:r w:rsidRPr="00AF768D">
              <w:rPr>
                <w:sz w:val="24"/>
                <w:szCs w:val="24"/>
              </w:rPr>
              <w:t>- SV xem lại toàn bộ kiến thức và các hoạt động để tham gia hỏi đáp.</w:t>
            </w:r>
          </w:p>
        </w:tc>
      </w:tr>
      <w:tr w:rsidR="00C66214" w:rsidRPr="00202DB0" w14:paraId="4758F205" w14:textId="77777777" w:rsidTr="002C554A">
        <w:tc>
          <w:tcPr>
            <w:tcW w:w="1391" w:type="dxa"/>
            <w:shd w:val="clear" w:color="auto" w:fill="auto"/>
          </w:tcPr>
          <w:p w14:paraId="2B236A7F" w14:textId="404FD484" w:rsidR="00C66214" w:rsidRPr="00B45DD4" w:rsidRDefault="00C66214" w:rsidP="00C66214">
            <w:pPr>
              <w:spacing w:line="240" w:lineRule="auto"/>
              <w:jc w:val="center"/>
              <w:rPr>
                <w:b/>
                <w:color w:val="000000"/>
                <w:sz w:val="24"/>
                <w:szCs w:val="24"/>
              </w:rPr>
            </w:pPr>
            <w:r>
              <w:rPr>
                <w:b/>
                <w:color w:val="000000"/>
                <w:sz w:val="24"/>
                <w:szCs w:val="24"/>
              </w:rPr>
              <w:t>Tuần 11</w:t>
            </w:r>
          </w:p>
          <w:p w14:paraId="3A02743E" w14:textId="003A9595" w:rsidR="00C66214" w:rsidRDefault="00C66214" w:rsidP="00C66214">
            <w:pPr>
              <w:spacing w:line="240" w:lineRule="auto"/>
              <w:jc w:val="center"/>
              <w:rPr>
                <w:b/>
                <w:color w:val="000000"/>
                <w:sz w:val="24"/>
                <w:szCs w:val="24"/>
              </w:rPr>
            </w:pPr>
            <w:r>
              <w:rPr>
                <w:color w:val="000000"/>
                <w:sz w:val="24"/>
                <w:szCs w:val="24"/>
              </w:rPr>
              <w:t>(25/03</w:t>
            </w:r>
            <w:r w:rsidRPr="00647C4B">
              <w:rPr>
                <w:color w:val="000000"/>
                <w:sz w:val="24"/>
                <w:szCs w:val="24"/>
              </w:rPr>
              <w:t xml:space="preserve"> </w:t>
            </w:r>
            <w:r>
              <w:rPr>
                <w:color w:val="000000"/>
                <w:sz w:val="24"/>
                <w:szCs w:val="24"/>
                <w:lang w:val="vi-VN"/>
              </w:rPr>
              <w:t>–</w:t>
            </w:r>
            <w:r>
              <w:rPr>
                <w:color w:val="000000"/>
                <w:sz w:val="24"/>
                <w:szCs w:val="24"/>
              </w:rPr>
              <w:t xml:space="preserve"> 31/03</w:t>
            </w:r>
            <w:r w:rsidRPr="00647C4B">
              <w:rPr>
                <w:color w:val="000000"/>
                <w:sz w:val="24"/>
                <w:szCs w:val="24"/>
              </w:rPr>
              <w:t>/</w:t>
            </w:r>
            <w:r w:rsidRPr="00647C4B">
              <w:rPr>
                <w:sz w:val="24"/>
              </w:rPr>
              <w:t>202</w:t>
            </w:r>
            <w:r>
              <w:rPr>
                <w:sz w:val="24"/>
              </w:rPr>
              <w:t>4</w:t>
            </w:r>
          </w:p>
        </w:tc>
        <w:tc>
          <w:tcPr>
            <w:tcW w:w="3800" w:type="dxa"/>
            <w:shd w:val="clear" w:color="auto" w:fill="auto"/>
          </w:tcPr>
          <w:p w14:paraId="0B3244FF" w14:textId="673458E4" w:rsidR="00C66214" w:rsidRPr="009A52EB" w:rsidRDefault="00C66214" w:rsidP="009A52EB">
            <w:pPr>
              <w:spacing w:line="312" w:lineRule="auto"/>
              <w:jc w:val="both"/>
              <w:rPr>
                <w:b/>
                <w:sz w:val="24"/>
                <w:szCs w:val="24"/>
              </w:rPr>
            </w:pPr>
            <w:r>
              <w:rPr>
                <w:b/>
                <w:sz w:val="24"/>
                <w:szCs w:val="24"/>
              </w:rPr>
              <w:t xml:space="preserve">Thi kết thúc </w:t>
            </w:r>
          </w:p>
        </w:tc>
        <w:tc>
          <w:tcPr>
            <w:tcW w:w="1082" w:type="dxa"/>
            <w:shd w:val="clear" w:color="auto" w:fill="auto"/>
          </w:tcPr>
          <w:p w14:paraId="228D8F47" w14:textId="77777777" w:rsidR="00C66214" w:rsidRPr="00CE47A3" w:rsidRDefault="00C66214" w:rsidP="00CE47A3">
            <w:pPr>
              <w:spacing w:line="312" w:lineRule="auto"/>
              <w:jc w:val="both"/>
              <w:rPr>
                <w:sz w:val="24"/>
                <w:szCs w:val="24"/>
              </w:rPr>
            </w:pPr>
          </w:p>
        </w:tc>
        <w:tc>
          <w:tcPr>
            <w:tcW w:w="1515" w:type="dxa"/>
          </w:tcPr>
          <w:p w14:paraId="2BBE69D1" w14:textId="77777777" w:rsidR="00C66214" w:rsidRPr="00CE47A3" w:rsidRDefault="00C66214" w:rsidP="00CE47A3">
            <w:pPr>
              <w:spacing w:line="312" w:lineRule="auto"/>
              <w:jc w:val="both"/>
              <w:rPr>
                <w:sz w:val="24"/>
                <w:szCs w:val="24"/>
              </w:rPr>
            </w:pPr>
          </w:p>
        </w:tc>
        <w:tc>
          <w:tcPr>
            <w:tcW w:w="1770" w:type="dxa"/>
          </w:tcPr>
          <w:p w14:paraId="42EE344B" w14:textId="77777777" w:rsidR="00C66214" w:rsidRPr="00CE47A3" w:rsidRDefault="00C66214" w:rsidP="00CE47A3">
            <w:pPr>
              <w:spacing w:line="312" w:lineRule="auto"/>
              <w:jc w:val="both"/>
              <w:rPr>
                <w:sz w:val="24"/>
                <w:szCs w:val="24"/>
              </w:rPr>
            </w:pPr>
          </w:p>
        </w:tc>
      </w:tr>
    </w:tbl>
    <w:p w14:paraId="042BEFB8" w14:textId="25CF8594" w:rsidR="0079325B" w:rsidRPr="00202DB0" w:rsidRDefault="000F5FF7" w:rsidP="00202DB0">
      <w:pPr>
        <w:spacing w:line="312" w:lineRule="auto"/>
        <w:jc w:val="both"/>
        <w:rPr>
          <w:i/>
          <w:color w:val="0000FF"/>
          <w:szCs w:val="26"/>
        </w:rPr>
      </w:pPr>
      <w:r w:rsidRPr="00202DB0">
        <w:rPr>
          <w:b/>
          <w:szCs w:val="26"/>
        </w:rPr>
        <w:t>9</w:t>
      </w:r>
      <w:r w:rsidR="0079325B" w:rsidRPr="00202DB0">
        <w:rPr>
          <w:b/>
          <w:szCs w:val="26"/>
        </w:rPr>
        <w:t xml:space="preserve">. Yêu </w:t>
      </w:r>
      <w:r w:rsidR="0079325B" w:rsidRPr="00202DB0">
        <w:rPr>
          <w:b/>
          <w:color w:val="000000"/>
          <w:szCs w:val="26"/>
        </w:rPr>
        <w:t xml:space="preserve">cầu đối với </w:t>
      </w:r>
      <w:r w:rsidR="00D24E0C" w:rsidRPr="00202DB0">
        <w:rPr>
          <w:b/>
          <w:color w:val="000000"/>
          <w:szCs w:val="26"/>
        </w:rPr>
        <w:t>người học</w:t>
      </w:r>
      <w:r w:rsidR="0079325B" w:rsidRPr="00202DB0">
        <w:rPr>
          <w:b/>
          <w:color w:val="000000"/>
          <w:szCs w:val="26"/>
        </w:rPr>
        <w:t>:</w:t>
      </w:r>
      <w:r w:rsidR="005E1DEB" w:rsidRPr="00202DB0">
        <w:rPr>
          <w:color w:val="000000"/>
          <w:szCs w:val="26"/>
        </w:rPr>
        <w:t xml:space="preserve"> </w:t>
      </w:r>
    </w:p>
    <w:p w14:paraId="24980D42" w14:textId="41C337E6" w:rsidR="006E4712" w:rsidRPr="00202DB0" w:rsidRDefault="00BC77D1" w:rsidP="00202DB0">
      <w:pPr>
        <w:spacing w:line="312" w:lineRule="auto"/>
        <w:jc w:val="both"/>
        <w:rPr>
          <w:color w:val="222222"/>
          <w:szCs w:val="26"/>
          <w:shd w:val="clear" w:color="auto" w:fill="FFFFFF"/>
        </w:rPr>
      </w:pPr>
      <w:r>
        <w:rPr>
          <w:i/>
          <w:szCs w:val="26"/>
        </w:rPr>
        <w:t>+</w:t>
      </w:r>
      <w:bookmarkStart w:id="0" w:name="_GoBack"/>
      <w:bookmarkEnd w:id="0"/>
      <w:r w:rsidR="006E4712" w:rsidRPr="00202DB0">
        <w:rPr>
          <w:i/>
          <w:szCs w:val="26"/>
        </w:rPr>
        <w:t xml:space="preserve"> </w:t>
      </w:r>
      <w:r w:rsidR="006E4712" w:rsidRPr="00202DB0">
        <w:rPr>
          <w:color w:val="222222"/>
          <w:szCs w:val="26"/>
          <w:shd w:val="clear" w:color="auto" w:fill="FFFFFF"/>
        </w:rPr>
        <w:t xml:space="preserve">Thường xuyên cập nhật và thực hiện đúng kế hoạch dạy học, kiểm tra, đánh giá </w:t>
      </w:r>
      <w:proofErr w:type="gramStart"/>
      <w:r w:rsidR="006E4712" w:rsidRPr="00202DB0">
        <w:rPr>
          <w:color w:val="222222"/>
          <w:szCs w:val="26"/>
          <w:shd w:val="clear" w:color="auto" w:fill="FFFFFF"/>
        </w:rPr>
        <w:t>theo</w:t>
      </w:r>
      <w:proofErr w:type="gramEnd"/>
      <w:r w:rsidR="006E4712" w:rsidRPr="00202DB0">
        <w:rPr>
          <w:color w:val="222222"/>
          <w:szCs w:val="26"/>
          <w:shd w:val="clear" w:color="auto" w:fill="FFFFFF"/>
        </w:rPr>
        <w:t xml:space="preserve"> Đề cương chi tiết học phần trên hệ thống NTU E-learning lớp học phần;</w:t>
      </w:r>
    </w:p>
    <w:p w14:paraId="78416547" w14:textId="349DDADA" w:rsidR="006E4712" w:rsidRDefault="00202DB0" w:rsidP="00202DB0">
      <w:pPr>
        <w:spacing w:line="312" w:lineRule="auto"/>
        <w:jc w:val="both"/>
        <w:rPr>
          <w:color w:val="222222"/>
          <w:szCs w:val="26"/>
          <w:shd w:val="clear" w:color="auto" w:fill="FFFFFF"/>
        </w:rPr>
      </w:pPr>
      <w:r w:rsidRPr="00202DB0">
        <w:rPr>
          <w:color w:val="222222"/>
          <w:szCs w:val="26"/>
          <w:shd w:val="clear" w:color="auto" w:fill="FFFFFF"/>
        </w:rPr>
        <w:t xml:space="preserve">+ </w:t>
      </w:r>
      <w:r w:rsidR="006E4712" w:rsidRPr="00202DB0">
        <w:rPr>
          <w:color w:val="222222"/>
          <w:szCs w:val="26"/>
          <w:shd w:val="clear" w:color="auto" w:fill="FFFFFF"/>
        </w:rPr>
        <w:t xml:space="preserve">Thực hiện đầy đủ và trung thực các nhiệm vụ học tập, kiểm tra, đánh giá </w:t>
      </w:r>
      <w:proofErr w:type="gramStart"/>
      <w:r w:rsidR="006E4712" w:rsidRPr="00202DB0">
        <w:rPr>
          <w:color w:val="222222"/>
          <w:szCs w:val="26"/>
          <w:shd w:val="clear" w:color="auto" w:fill="FFFFFF"/>
        </w:rPr>
        <w:t>theo</w:t>
      </w:r>
      <w:proofErr w:type="gramEnd"/>
      <w:r w:rsidR="006E4712" w:rsidRPr="00202DB0">
        <w:rPr>
          <w:color w:val="222222"/>
          <w:szCs w:val="26"/>
          <w:shd w:val="clear" w:color="auto" w:fill="FFFFFF"/>
        </w:rPr>
        <w:t xml:space="preserve"> Đề cương chi tiết học phần và hướng dẫn của GV giảng dạy học phần;</w:t>
      </w:r>
    </w:p>
    <w:p w14:paraId="2DBA9601" w14:textId="7CC6FE7D" w:rsidR="00721C39" w:rsidRPr="00721C39" w:rsidRDefault="00721C39" w:rsidP="00721C39">
      <w:pPr>
        <w:spacing w:line="360" w:lineRule="auto"/>
        <w:jc w:val="both"/>
        <w:rPr>
          <w:bCs/>
          <w:spacing w:val="-6"/>
        </w:rPr>
      </w:pPr>
      <w:r>
        <w:rPr>
          <w:color w:val="222222"/>
          <w:szCs w:val="26"/>
          <w:shd w:val="clear" w:color="auto" w:fill="FFFFFF"/>
        </w:rPr>
        <w:t>+</w:t>
      </w:r>
      <w:r w:rsidRPr="004B702F">
        <w:rPr>
          <w:i/>
          <w:spacing w:val="-6"/>
        </w:rPr>
        <w:t xml:space="preserve"> </w:t>
      </w:r>
      <w:r w:rsidRPr="004B702F">
        <w:rPr>
          <w:bCs/>
          <w:spacing w:val="-6"/>
        </w:rPr>
        <w:t>Có giáo trình, tài liệu học tập đầy đủ</w:t>
      </w:r>
      <w:r w:rsidRPr="004B702F">
        <w:rPr>
          <w:spacing w:val="-6"/>
        </w:rPr>
        <w:t xml:space="preserve">. </w:t>
      </w:r>
      <w:proofErr w:type="gramStart"/>
      <w:r w:rsidRPr="004B702F">
        <w:rPr>
          <w:spacing w:val="-6"/>
        </w:rPr>
        <w:t>Phải n</w:t>
      </w:r>
      <w:r w:rsidRPr="004B702F">
        <w:rPr>
          <w:bCs/>
          <w:spacing w:val="-6"/>
        </w:rPr>
        <w:t>ghiên cứu tài liệu, làm bài tập trước khi lên lớp.</w:t>
      </w:r>
      <w:proofErr w:type="gramEnd"/>
    </w:p>
    <w:p w14:paraId="6ED3EAE0" w14:textId="27831BB3" w:rsidR="00202DB0" w:rsidRPr="00202DB0" w:rsidRDefault="00202DB0" w:rsidP="00202DB0">
      <w:pPr>
        <w:tabs>
          <w:tab w:val="left" w:pos="284"/>
          <w:tab w:val="left" w:pos="567"/>
          <w:tab w:val="left" w:pos="851"/>
          <w:tab w:val="left" w:pos="1134"/>
          <w:tab w:val="left" w:pos="4820"/>
        </w:tabs>
        <w:spacing w:line="312" w:lineRule="auto"/>
        <w:jc w:val="both"/>
        <w:rPr>
          <w:color w:val="000000"/>
          <w:szCs w:val="26"/>
        </w:rPr>
      </w:pPr>
      <w:r w:rsidRPr="00202DB0">
        <w:rPr>
          <w:color w:val="000000"/>
          <w:szCs w:val="26"/>
        </w:rPr>
        <w:t>+ Người học phải chuẩn bị đầy đủ các bài tập, báo cáo do giảng viên yêu cầu.</w:t>
      </w:r>
    </w:p>
    <w:p w14:paraId="705CC1AB" w14:textId="4F1646D1" w:rsidR="00202DB0" w:rsidRPr="00202DB0" w:rsidRDefault="00202DB0" w:rsidP="00202DB0">
      <w:pPr>
        <w:tabs>
          <w:tab w:val="left" w:pos="284"/>
          <w:tab w:val="left" w:pos="567"/>
          <w:tab w:val="left" w:pos="851"/>
          <w:tab w:val="left" w:pos="1134"/>
          <w:tab w:val="left" w:pos="4820"/>
        </w:tabs>
        <w:spacing w:line="312" w:lineRule="auto"/>
        <w:jc w:val="both"/>
        <w:rPr>
          <w:szCs w:val="26"/>
        </w:rPr>
      </w:pPr>
      <w:r w:rsidRPr="00202DB0">
        <w:rPr>
          <w:szCs w:val="26"/>
        </w:rPr>
        <w:t>+ Tham gia đầy đủ các hoạt động thảo luận nhóm.</w:t>
      </w:r>
    </w:p>
    <w:p w14:paraId="0518862A" w14:textId="6F4E565E" w:rsidR="00563192" w:rsidRPr="00DC3327" w:rsidRDefault="00563192" w:rsidP="00563192">
      <w:pPr>
        <w:tabs>
          <w:tab w:val="center" w:pos="1985"/>
          <w:tab w:val="center" w:pos="7088"/>
        </w:tabs>
        <w:spacing w:before="240" w:after="240" w:line="240" w:lineRule="auto"/>
        <w:jc w:val="both"/>
        <w:rPr>
          <w:b/>
          <w:color w:val="000000"/>
          <w:sz w:val="24"/>
        </w:rPr>
      </w:pPr>
      <w:r w:rsidRPr="00DC3327">
        <w:rPr>
          <w:bCs/>
          <w:i/>
          <w:iCs/>
          <w:color w:val="000000"/>
          <w:sz w:val="24"/>
        </w:rPr>
        <w:t>Ngày cập nhật</w:t>
      </w:r>
      <w:r w:rsidRPr="00DC3327">
        <w:rPr>
          <w:bCs/>
          <w:color w:val="000000"/>
          <w:sz w:val="24"/>
        </w:rPr>
        <w:t xml:space="preserve">: </w:t>
      </w:r>
      <w:r w:rsidR="00835B05">
        <w:rPr>
          <w:b/>
          <w:bCs/>
          <w:i/>
          <w:color w:val="000000"/>
          <w:sz w:val="24"/>
        </w:rPr>
        <w:t>1</w:t>
      </w:r>
      <w:r w:rsidR="00356522">
        <w:rPr>
          <w:b/>
          <w:bCs/>
          <w:i/>
          <w:color w:val="000000"/>
          <w:sz w:val="24"/>
        </w:rPr>
        <w:t>4/01/2024</w:t>
      </w:r>
    </w:p>
    <w:p w14:paraId="18DFA76B" w14:textId="77777777" w:rsidR="00563192" w:rsidRPr="00613C2A" w:rsidRDefault="00563192" w:rsidP="00563192">
      <w:pPr>
        <w:tabs>
          <w:tab w:val="center" w:pos="1985"/>
          <w:tab w:val="center" w:pos="7088"/>
        </w:tabs>
        <w:spacing w:line="240" w:lineRule="auto"/>
        <w:jc w:val="both"/>
        <w:rPr>
          <w:b/>
        </w:rPr>
      </w:pPr>
      <w:r w:rsidRPr="00613C2A">
        <w:rPr>
          <w:b/>
        </w:rPr>
        <w:tab/>
        <w:t>GIẢNG VIÊN</w:t>
      </w:r>
      <w:r w:rsidRPr="00613C2A">
        <w:rPr>
          <w:b/>
        </w:rPr>
        <w:tab/>
        <w:t>CHỦ NHIỆM HỌC PHẦN</w:t>
      </w:r>
    </w:p>
    <w:p w14:paraId="57266326" w14:textId="1355E865" w:rsidR="00563192" w:rsidRPr="00613C2A" w:rsidRDefault="00563192" w:rsidP="00563192">
      <w:pPr>
        <w:tabs>
          <w:tab w:val="center" w:pos="1985"/>
          <w:tab w:val="center" w:pos="7088"/>
        </w:tabs>
        <w:spacing w:line="240" w:lineRule="auto"/>
        <w:jc w:val="both"/>
        <w:rPr>
          <w:b/>
        </w:rPr>
      </w:pPr>
      <w:r w:rsidRPr="00613C2A">
        <w:rPr>
          <w:i/>
          <w:szCs w:val="24"/>
        </w:rPr>
        <w:tab/>
        <w:t>(Ký và ghi họ tên)</w:t>
      </w:r>
      <w:r w:rsidRPr="00613C2A">
        <w:rPr>
          <w:i/>
          <w:szCs w:val="24"/>
        </w:rPr>
        <w:tab/>
        <w:t>(Ký và ghi họ tên)</w:t>
      </w:r>
    </w:p>
    <w:p w14:paraId="76B69A3E" w14:textId="0063565B" w:rsidR="00563192" w:rsidRDefault="00563192" w:rsidP="00563192">
      <w:pPr>
        <w:tabs>
          <w:tab w:val="center" w:pos="1985"/>
          <w:tab w:val="center" w:pos="7088"/>
        </w:tabs>
        <w:spacing w:before="360"/>
        <w:jc w:val="both"/>
        <w:rPr>
          <w:noProof/>
        </w:rPr>
      </w:pPr>
      <w:r>
        <w:rPr>
          <w:rFonts w:ascii="Arial" w:eastAsia="Arial" w:hAnsi="Arial"/>
          <w:noProof/>
        </w:rPr>
        <w:lastRenderedPageBreak/>
        <w:drawing>
          <wp:anchor distT="0" distB="0" distL="114300" distR="114300" simplePos="0" relativeHeight="251684864" behindDoc="1" locked="0" layoutInCell="1" allowOverlap="1" wp14:anchorId="6E51FE99" wp14:editId="366D1FB5">
            <wp:simplePos x="0" y="0"/>
            <wp:positionH relativeFrom="column">
              <wp:posOffset>519430</wp:posOffset>
            </wp:positionH>
            <wp:positionV relativeFrom="paragraph">
              <wp:posOffset>144780</wp:posOffset>
            </wp:positionV>
            <wp:extent cx="1776730" cy="551815"/>
            <wp:effectExtent l="0" t="0" r="0" b="635"/>
            <wp:wrapThrough wrapText="bothSides">
              <wp:wrapPolygon edited="0">
                <wp:start x="0" y="0"/>
                <wp:lineTo x="0" y="20879"/>
                <wp:lineTo x="21307" y="20879"/>
                <wp:lineTo x="2130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10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776730" cy="55181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rPr>
        <w:tab/>
        <w:t xml:space="preserve">                                   </w:t>
      </w:r>
    </w:p>
    <w:p w14:paraId="7DF47FED" w14:textId="77777777" w:rsidR="00563192" w:rsidRDefault="00563192" w:rsidP="00563192">
      <w:pPr>
        <w:tabs>
          <w:tab w:val="center" w:pos="1985"/>
          <w:tab w:val="center" w:pos="7088"/>
        </w:tabs>
        <w:spacing w:before="360"/>
        <w:jc w:val="both"/>
        <w:rPr>
          <w:b/>
          <w:color w:val="000000"/>
        </w:rPr>
      </w:pPr>
      <w:r>
        <w:rPr>
          <w:b/>
          <w:color w:val="000000"/>
        </w:rPr>
        <w:t xml:space="preserve">             </w:t>
      </w:r>
    </w:p>
    <w:p w14:paraId="11D05743" w14:textId="387ADD33" w:rsidR="00563192" w:rsidRDefault="00563192" w:rsidP="00563192">
      <w:pPr>
        <w:tabs>
          <w:tab w:val="center" w:pos="1985"/>
          <w:tab w:val="center" w:pos="7088"/>
        </w:tabs>
        <w:spacing w:before="360"/>
        <w:jc w:val="both"/>
        <w:rPr>
          <w:b/>
          <w:color w:val="000000"/>
        </w:rPr>
      </w:pPr>
      <w:r>
        <w:rPr>
          <w:b/>
          <w:color w:val="000000"/>
        </w:rPr>
        <w:t xml:space="preserve">          Phan Thị Lệ Thúy                 </w:t>
      </w:r>
      <w:r w:rsidR="00A5379C">
        <w:rPr>
          <w:b/>
          <w:color w:val="000000"/>
        </w:rPr>
        <w:t xml:space="preserve">                             </w:t>
      </w:r>
      <w:r>
        <w:rPr>
          <w:b/>
          <w:color w:val="000000"/>
        </w:rPr>
        <w:t xml:space="preserve"> </w:t>
      </w:r>
    </w:p>
    <w:p w14:paraId="301AC98E" w14:textId="77777777" w:rsidR="00563192" w:rsidRDefault="00563192" w:rsidP="00563192">
      <w:pPr>
        <w:tabs>
          <w:tab w:val="center" w:pos="1985"/>
          <w:tab w:val="center" w:pos="7088"/>
        </w:tabs>
        <w:spacing w:line="360" w:lineRule="auto"/>
        <w:jc w:val="center"/>
        <w:rPr>
          <w:b/>
        </w:rPr>
      </w:pPr>
    </w:p>
    <w:p w14:paraId="36B74091" w14:textId="77777777" w:rsidR="00563192" w:rsidRPr="002A0E16" w:rsidRDefault="00563192" w:rsidP="00563192">
      <w:pPr>
        <w:tabs>
          <w:tab w:val="center" w:pos="1985"/>
          <w:tab w:val="center" w:pos="7088"/>
        </w:tabs>
        <w:spacing w:line="360" w:lineRule="auto"/>
        <w:jc w:val="center"/>
        <w:rPr>
          <w:b/>
        </w:rPr>
      </w:pPr>
      <w:r>
        <w:rPr>
          <w:b/>
        </w:rPr>
        <w:t xml:space="preserve">Q. </w:t>
      </w:r>
      <w:r w:rsidRPr="002A0E16">
        <w:rPr>
          <w:b/>
        </w:rPr>
        <w:t>TRƯỞNG BỘ MÔN</w:t>
      </w:r>
    </w:p>
    <w:p w14:paraId="2F34C588" w14:textId="77777777" w:rsidR="00563192" w:rsidRPr="002A0E16" w:rsidRDefault="00563192" w:rsidP="00563192">
      <w:pPr>
        <w:tabs>
          <w:tab w:val="center" w:pos="1985"/>
          <w:tab w:val="center" w:pos="7088"/>
        </w:tabs>
        <w:spacing w:line="360" w:lineRule="auto"/>
        <w:jc w:val="center"/>
        <w:rPr>
          <w:i/>
          <w:szCs w:val="24"/>
        </w:rPr>
      </w:pPr>
      <w:r w:rsidRPr="002A0E16">
        <w:rPr>
          <w:i/>
          <w:szCs w:val="24"/>
        </w:rPr>
        <w:t>(Ký và ghi họ tên)</w:t>
      </w:r>
    </w:p>
    <w:p w14:paraId="168AB77E" w14:textId="74804459" w:rsidR="00563192" w:rsidRDefault="00A5379C" w:rsidP="00563192">
      <w:pPr>
        <w:spacing w:line="360" w:lineRule="auto"/>
      </w:pPr>
      <w:r w:rsidRPr="00C30F31">
        <w:rPr>
          <w:rFonts w:asciiTheme="majorHAnsi" w:hAnsiTheme="majorHAnsi" w:cstheme="majorHAnsi"/>
          <w:i/>
          <w:noProof/>
        </w:rPr>
        <w:drawing>
          <wp:anchor distT="0" distB="0" distL="114300" distR="114300" simplePos="0" relativeHeight="251686912" behindDoc="1" locked="0" layoutInCell="1" allowOverlap="1" wp14:anchorId="44348133" wp14:editId="77CAFE05">
            <wp:simplePos x="0" y="0"/>
            <wp:positionH relativeFrom="column">
              <wp:posOffset>2431415</wp:posOffset>
            </wp:positionH>
            <wp:positionV relativeFrom="paragraph">
              <wp:posOffset>183515</wp:posOffset>
            </wp:positionV>
            <wp:extent cx="1460500" cy="436880"/>
            <wp:effectExtent l="0" t="0" r="6350" b="1270"/>
            <wp:wrapTight wrapText="bothSides">
              <wp:wrapPolygon edited="0">
                <wp:start x="5353" y="0"/>
                <wp:lineTo x="2254" y="16953"/>
                <wp:lineTo x="0" y="20721"/>
                <wp:lineTo x="2536" y="20721"/>
                <wp:lineTo x="2817" y="20721"/>
                <wp:lineTo x="7043" y="16953"/>
                <wp:lineTo x="21412" y="7535"/>
                <wp:lineTo x="21412" y="3767"/>
                <wp:lineTo x="7325" y="0"/>
                <wp:lineTo x="5353" y="0"/>
              </wp:wrapPolygon>
            </wp:wrapTight>
            <wp:docPr id="6" name="Picture 6" descr="D:\DU LIEU\THAO MY\Lưu trữ\Mẫu chữ ký\image2-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U LIEU\THAO MY\Lưu trữ\Mẫu chữ ký\image2-removebg-preview.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54112"/>
                    <a:stretch/>
                  </pic:blipFill>
                  <pic:spPr bwMode="auto">
                    <a:xfrm>
                      <a:off x="0" y="0"/>
                      <a:ext cx="1460500" cy="436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AE2261" w14:textId="5D0A703A" w:rsidR="00563192" w:rsidRDefault="00563192" w:rsidP="00563192">
      <w:pPr>
        <w:spacing w:line="360" w:lineRule="auto"/>
      </w:pPr>
    </w:p>
    <w:p w14:paraId="4D69D9A0" w14:textId="77777777" w:rsidR="00563192" w:rsidRDefault="00563192" w:rsidP="00563192">
      <w:pPr>
        <w:spacing w:line="360" w:lineRule="auto"/>
      </w:pPr>
    </w:p>
    <w:p w14:paraId="70CEA8A9" w14:textId="00B15786" w:rsidR="00563192" w:rsidRPr="001805B7" w:rsidRDefault="00563192" w:rsidP="00563192">
      <w:pPr>
        <w:spacing w:line="360" w:lineRule="auto"/>
        <w:rPr>
          <w:b/>
        </w:rPr>
      </w:pPr>
      <w:r w:rsidRPr="001805B7">
        <w:rPr>
          <w:b/>
        </w:rPr>
        <w:t xml:space="preserve">                                                           Nguyễn </w:t>
      </w:r>
      <w:r w:rsidR="00A5379C">
        <w:rPr>
          <w:b/>
        </w:rPr>
        <w:t>Hữu Mạnh</w:t>
      </w:r>
    </w:p>
    <w:p w14:paraId="5112F612" w14:textId="77777777" w:rsidR="00202DB0" w:rsidRPr="00202DB0" w:rsidRDefault="00202DB0" w:rsidP="00202DB0">
      <w:pPr>
        <w:spacing w:line="312" w:lineRule="auto"/>
        <w:jc w:val="both"/>
        <w:rPr>
          <w:i/>
          <w:szCs w:val="26"/>
        </w:rPr>
      </w:pPr>
    </w:p>
    <w:p w14:paraId="6276E34E" w14:textId="05FB1F60" w:rsidR="00273062" w:rsidRPr="00202DB0" w:rsidRDefault="00273062" w:rsidP="00202DB0">
      <w:pPr>
        <w:spacing w:line="312" w:lineRule="auto"/>
        <w:jc w:val="both"/>
        <w:rPr>
          <w:color w:val="000000"/>
          <w:szCs w:val="26"/>
        </w:rPr>
      </w:pPr>
    </w:p>
    <w:p w14:paraId="0DEF58E8" w14:textId="32326425" w:rsidR="00273062" w:rsidRPr="00202DB0" w:rsidRDefault="00273062" w:rsidP="00202DB0">
      <w:pPr>
        <w:spacing w:line="312" w:lineRule="auto"/>
        <w:jc w:val="both"/>
        <w:rPr>
          <w:color w:val="000000"/>
          <w:szCs w:val="26"/>
        </w:rPr>
      </w:pPr>
    </w:p>
    <w:p w14:paraId="64C54747" w14:textId="77777777" w:rsidR="00273062" w:rsidRPr="00202DB0" w:rsidRDefault="00273062" w:rsidP="00202DB0">
      <w:pPr>
        <w:spacing w:line="312" w:lineRule="auto"/>
        <w:jc w:val="center"/>
        <w:rPr>
          <w:b/>
          <w:color w:val="000000"/>
          <w:szCs w:val="26"/>
          <w:lang w:val="pt-PT"/>
        </w:rPr>
      </w:pPr>
    </w:p>
    <w:p w14:paraId="7F4C49FA" w14:textId="77777777" w:rsidR="00273062" w:rsidRPr="00202DB0" w:rsidRDefault="00273062" w:rsidP="00202DB0">
      <w:pPr>
        <w:spacing w:line="312" w:lineRule="auto"/>
        <w:jc w:val="center"/>
        <w:rPr>
          <w:b/>
          <w:color w:val="000000"/>
          <w:szCs w:val="26"/>
          <w:lang w:val="pt-PT"/>
        </w:rPr>
      </w:pPr>
    </w:p>
    <w:p w14:paraId="2CBEFE32" w14:textId="77777777" w:rsidR="00273062" w:rsidRPr="00202DB0" w:rsidRDefault="00273062" w:rsidP="00202DB0">
      <w:pPr>
        <w:spacing w:line="312" w:lineRule="auto"/>
        <w:jc w:val="center"/>
        <w:rPr>
          <w:b/>
          <w:color w:val="000000"/>
          <w:szCs w:val="26"/>
          <w:lang w:val="pt-PT"/>
        </w:rPr>
      </w:pPr>
    </w:p>
    <w:p w14:paraId="0915631D" w14:textId="148804AA" w:rsidR="00273062" w:rsidRPr="00202DB0" w:rsidRDefault="00273062" w:rsidP="00202DB0">
      <w:pPr>
        <w:spacing w:line="312" w:lineRule="auto"/>
        <w:jc w:val="both"/>
        <w:rPr>
          <w:color w:val="000000"/>
          <w:szCs w:val="26"/>
        </w:rPr>
      </w:pPr>
    </w:p>
    <w:p w14:paraId="412798EB" w14:textId="77777777" w:rsidR="00273062" w:rsidRPr="00202DB0" w:rsidRDefault="00273062" w:rsidP="00202DB0">
      <w:pPr>
        <w:spacing w:line="312" w:lineRule="auto"/>
        <w:jc w:val="both"/>
        <w:rPr>
          <w:color w:val="000000"/>
          <w:szCs w:val="26"/>
        </w:rPr>
      </w:pPr>
    </w:p>
    <w:p w14:paraId="2741BDB9" w14:textId="77777777" w:rsidR="00202DB0" w:rsidRPr="00202DB0" w:rsidRDefault="00202DB0">
      <w:pPr>
        <w:spacing w:line="312" w:lineRule="auto"/>
        <w:jc w:val="both"/>
        <w:rPr>
          <w:color w:val="000000"/>
          <w:szCs w:val="26"/>
        </w:rPr>
      </w:pPr>
    </w:p>
    <w:sectPr w:rsidR="00202DB0" w:rsidRPr="00202DB0" w:rsidSect="0079325B">
      <w:headerReference w:type="default" r:id="rId15"/>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97015" w14:textId="77777777" w:rsidR="001B37D5" w:rsidRDefault="001B37D5" w:rsidP="00596718">
      <w:pPr>
        <w:spacing w:line="240" w:lineRule="auto"/>
      </w:pPr>
      <w:r>
        <w:separator/>
      </w:r>
    </w:p>
  </w:endnote>
  <w:endnote w:type="continuationSeparator" w:id="0">
    <w:p w14:paraId="59557B1C" w14:textId="77777777" w:rsidR="001B37D5" w:rsidRDefault="001B37D5" w:rsidP="00596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8A5F1" w14:textId="77777777" w:rsidR="001B37D5" w:rsidRDefault="001B37D5" w:rsidP="00596718">
      <w:pPr>
        <w:spacing w:line="240" w:lineRule="auto"/>
      </w:pPr>
      <w:r>
        <w:separator/>
      </w:r>
    </w:p>
  </w:footnote>
  <w:footnote w:type="continuationSeparator" w:id="0">
    <w:p w14:paraId="60BC797D" w14:textId="77777777" w:rsidR="001B37D5" w:rsidRDefault="001B37D5" w:rsidP="005967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34978"/>
      <w:docPartObj>
        <w:docPartGallery w:val="Page Numbers (Top of Page)"/>
        <w:docPartUnique/>
      </w:docPartObj>
    </w:sdtPr>
    <w:sdtEndPr>
      <w:rPr>
        <w:noProof/>
      </w:rPr>
    </w:sdtEndPr>
    <w:sdtContent>
      <w:p w14:paraId="0784D29A" w14:textId="12E3219F" w:rsidR="00301BD2" w:rsidRDefault="00301BD2">
        <w:pPr>
          <w:pStyle w:val="Header"/>
          <w:jc w:val="center"/>
        </w:pPr>
        <w:r>
          <w:fldChar w:fldCharType="begin"/>
        </w:r>
        <w:r>
          <w:instrText xml:space="preserve"> PAGE   \* MERGEFORMAT </w:instrText>
        </w:r>
        <w:r>
          <w:fldChar w:fldCharType="separate"/>
        </w:r>
        <w:r w:rsidR="00BC77D1">
          <w:rPr>
            <w:noProof/>
          </w:rPr>
          <w:t>4</w:t>
        </w:r>
        <w:r>
          <w:rPr>
            <w:noProof/>
          </w:rPr>
          <w:fldChar w:fldCharType="end"/>
        </w:r>
      </w:p>
    </w:sdtContent>
  </w:sdt>
  <w:p w14:paraId="2D925570" w14:textId="77777777" w:rsidR="00301BD2" w:rsidRDefault="00301B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5E6F"/>
    <w:multiLevelType w:val="hybridMultilevel"/>
    <w:tmpl w:val="44BA0A64"/>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ED2404"/>
    <w:multiLevelType w:val="hybridMultilevel"/>
    <w:tmpl w:val="AD808C76"/>
    <w:lvl w:ilvl="0" w:tplc="17DEFFA0">
      <w:numFmt w:val="bullet"/>
      <w:lvlText w:val="-"/>
      <w:lvlJc w:val="left"/>
      <w:pPr>
        <w:tabs>
          <w:tab w:val="num" w:pos="397"/>
        </w:tabs>
        <w:ind w:left="397"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44041C"/>
    <w:multiLevelType w:val="hybridMultilevel"/>
    <w:tmpl w:val="8CECA3E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8C52A4"/>
    <w:multiLevelType w:val="hybridMultilevel"/>
    <w:tmpl w:val="4BFA32D8"/>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FD0D18"/>
    <w:multiLevelType w:val="hybridMultilevel"/>
    <w:tmpl w:val="FC0C0AE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A93060"/>
    <w:multiLevelType w:val="hybridMultilevel"/>
    <w:tmpl w:val="357C2004"/>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F11F41"/>
    <w:multiLevelType w:val="hybridMultilevel"/>
    <w:tmpl w:val="788E7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B47D09"/>
    <w:multiLevelType w:val="hybridMultilevel"/>
    <w:tmpl w:val="4754F1BE"/>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8A0F2E"/>
    <w:multiLevelType w:val="hybridMultilevel"/>
    <w:tmpl w:val="205A9732"/>
    <w:lvl w:ilvl="0" w:tplc="CF465C6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2BC10F6"/>
    <w:multiLevelType w:val="hybridMultilevel"/>
    <w:tmpl w:val="CD9EC330"/>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472E66"/>
    <w:multiLevelType w:val="hybridMultilevel"/>
    <w:tmpl w:val="B024E97A"/>
    <w:lvl w:ilvl="0" w:tplc="63EE23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FB2DC0"/>
    <w:multiLevelType w:val="hybridMultilevel"/>
    <w:tmpl w:val="B1EC4A8C"/>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602415"/>
    <w:multiLevelType w:val="hybridMultilevel"/>
    <w:tmpl w:val="4558B75A"/>
    <w:lvl w:ilvl="0" w:tplc="A172FA20">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E61314"/>
    <w:multiLevelType w:val="multilevel"/>
    <w:tmpl w:val="44C6D3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B471C1F"/>
    <w:multiLevelType w:val="hybridMultilevel"/>
    <w:tmpl w:val="145E9BF6"/>
    <w:lvl w:ilvl="0" w:tplc="CF465C60">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7D893481"/>
    <w:multiLevelType w:val="hybridMultilevel"/>
    <w:tmpl w:val="DC64834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4"/>
  </w:num>
  <w:num w:numId="4">
    <w:abstractNumId w:val="2"/>
  </w:num>
  <w:num w:numId="5">
    <w:abstractNumId w:val="12"/>
  </w:num>
  <w:num w:numId="6">
    <w:abstractNumId w:val="5"/>
  </w:num>
  <w:num w:numId="7">
    <w:abstractNumId w:val="11"/>
  </w:num>
  <w:num w:numId="8">
    <w:abstractNumId w:val="3"/>
  </w:num>
  <w:num w:numId="9">
    <w:abstractNumId w:val="0"/>
  </w:num>
  <w:num w:numId="10">
    <w:abstractNumId w:val="9"/>
  </w:num>
  <w:num w:numId="11">
    <w:abstractNumId w:val="7"/>
  </w:num>
  <w:num w:numId="12">
    <w:abstractNumId w:val="6"/>
  </w:num>
  <w:num w:numId="13">
    <w:abstractNumId w:val="13"/>
  </w:num>
  <w:num w:numId="14">
    <w:abstractNumId w:val="18"/>
  </w:num>
  <w:num w:numId="15">
    <w:abstractNumId w:val="14"/>
  </w:num>
  <w:num w:numId="16">
    <w:abstractNumId w:val="17"/>
  </w:num>
  <w:num w:numId="17">
    <w:abstractNumId w:val="8"/>
  </w:num>
  <w:num w:numId="18">
    <w:abstractNumId w:val="10"/>
  </w:num>
  <w:num w:numId="19">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F73"/>
    <w:rsid w:val="000101C6"/>
    <w:rsid w:val="00016F1D"/>
    <w:rsid w:val="000201DC"/>
    <w:rsid w:val="00023BAA"/>
    <w:rsid w:val="0003037A"/>
    <w:rsid w:val="00030477"/>
    <w:rsid w:val="00034A5D"/>
    <w:rsid w:val="000362A1"/>
    <w:rsid w:val="00046897"/>
    <w:rsid w:val="00055C21"/>
    <w:rsid w:val="00055EB8"/>
    <w:rsid w:val="0005708E"/>
    <w:rsid w:val="00067870"/>
    <w:rsid w:val="000737BD"/>
    <w:rsid w:val="00081C59"/>
    <w:rsid w:val="000834DF"/>
    <w:rsid w:val="00084917"/>
    <w:rsid w:val="00084B4D"/>
    <w:rsid w:val="00084FA4"/>
    <w:rsid w:val="00087BAD"/>
    <w:rsid w:val="00090DF8"/>
    <w:rsid w:val="00091970"/>
    <w:rsid w:val="000944B0"/>
    <w:rsid w:val="00097D76"/>
    <w:rsid w:val="000A24F4"/>
    <w:rsid w:val="000A3F9A"/>
    <w:rsid w:val="000A5BE2"/>
    <w:rsid w:val="000A7E93"/>
    <w:rsid w:val="000A7EA0"/>
    <w:rsid w:val="000B1EA0"/>
    <w:rsid w:val="000B478D"/>
    <w:rsid w:val="000B55C2"/>
    <w:rsid w:val="000B6B4B"/>
    <w:rsid w:val="000C0CE7"/>
    <w:rsid w:val="000C59FA"/>
    <w:rsid w:val="000C6D5D"/>
    <w:rsid w:val="000D296D"/>
    <w:rsid w:val="000D355F"/>
    <w:rsid w:val="000D38DC"/>
    <w:rsid w:val="000D4659"/>
    <w:rsid w:val="000E2E64"/>
    <w:rsid w:val="000E4EC1"/>
    <w:rsid w:val="000E5C0C"/>
    <w:rsid w:val="000F18C5"/>
    <w:rsid w:val="000F40CD"/>
    <w:rsid w:val="000F5FF7"/>
    <w:rsid w:val="001025F5"/>
    <w:rsid w:val="00102DD4"/>
    <w:rsid w:val="00104A11"/>
    <w:rsid w:val="00107066"/>
    <w:rsid w:val="00112E1F"/>
    <w:rsid w:val="00117A9C"/>
    <w:rsid w:val="001209C8"/>
    <w:rsid w:val="0012342F"/>
    <w:rsid w:val="00123597"/>
    <w:rsid w:val="001235AA"/>
    <w:rsid w:val="00124DAF"/>
    <w:rsid w:val="00125782"/>
    <w:rsid w:val="0012651A"/>
    <w:rsid w:val="00126713"/>
    <w:rsid w:val="00134922"/>
    <w:rsid w:val="00136CD4"/>
    <w:rsid w:val="00136FFF"/>
    <w:rsid w:val="00140410"/>
    <w:rsid w:val="00140B35"/>
    <w:rsid w:val="00145300"/>
    <w:rsid w:val="00146920"/>
    <w:rsid w:val="001474C4"/>
    <w:rsid w:val="00155B65"/>
    <w:rsid w:val="00164622"/>
    <w:rsid w:val="00164FD3"/>
    <w:rsid w:val="00171637"/>
    <w:rsid w:val="00175545"/>
    <w:rsid w:val="00175D6D"/>
    <w:rsid w:val="0017656D"/>
    <w:rsid w:val="00177A56"/>
    <w:rsid w:val="001805B7"/>
    <w:rsid w:val="0018063B"/>
    <w:rsid w:val="00181D06"/>
    <w:rsid w:val="00186363"/>
    <w:rsid w:val="0019062A"/>
    <w:rsid w:val="00192448"/>
    <w:rsid w:val="00194338"/>
    <w:rsid w:val="001A278C"/>
    <w:rsid w:val="001A5BFB"/>
    <w:rsid w:val="001A5D11"/>
    <w:rsid w:val="001A7D0C"/>
    <w:rsid w:val="001B0D26"/>
    <w:rsid w:val="001B12D9"/>
    <w:rsid w:val="001B37D5"/>
    <w:rsid w:val="001B47F0"/>
    <w:rsid w:val="001C2C21"/>
    <w:rsid w:val="001C3121"/>
    <w:rsid w:val="001C3267"/>
    <w:rsid w:val="001C6B83"/>
    <w:rsid w:val="001C7EA3"/>
    <w:rsid w:val="001E0FC4"/>
    <w:rsid w:val="001E2514"/>
    <w:rsid w:val="001E3582"/>
    <w:rsid w:val="001F113D"/>
    <w:rsid w:val="001F5A05"/>
    <w:rsid w:val="00202B9B"/>
    <w:rsid w:val="00202DB0"/>
    <w:rsid w:val="00205E97"/>
    <w:rsid w:val="00206201"/>
    <w:rsid w:val="00220109"/>
    <w:rsid w:val="00220433"/>
    <w:rsid w:val="0022317C"/>
    <w:rsid w:val="00230A22"/>
    <w:rsid w:val="00230C9B"/>
    <w:rsid w:val="00234674"/>
    <w:rsid w:val="0023567D"/>
    <w:rsid w:val="002357F8"/>
    <w:rsid w:val="00240116"/>
    <w:rsid w:val="002423CC"/>
    <w:rsid w:val="00244FEB"/>
    <w:rsid w:val="0025369A"/>
    <w:rsid w:val="002573B6"/>
    <w:rsid w:val="002577AC"/>
    <w:rsid w:val="0025792F"/>
    <w:rsid w:val="00262E72"/>
    <w:rsid w:val="00263139"/>
    <w:rsid w:val="00271394"/>
    <w:rsid w:val="00273062"/>
    <w:rsid w:val="00273441"/>
    <w:rsid w:val="00274574"/>
    <w:rsid w:val="00275104"/>
    <w:rsid w:val="002816F3"/>
    <w:rsid w:val="00286603"/>
    <w:rsid w:val="00293E7C"/>
    <w:rsid w:val="00294C0D"/>
    <w:rsid w:val="0029736C"/>
    <w:rsid w:val="00297BA5"/>
    <w:rsid w:val="00297EDF"/>
    <w:rsid w:val="002A0936"/>
    <w:rsid w:val="002A0A4C"/>
    <w:rsid w:val="002A0E16"/>
    <w:rsid w:val="002A1FE5"/>
    <w:rsid w:val="002A5CBC"/>
    <w:rsid w:val="002B0ECC"/>
    <w:rsid w:val="002B1193"/>
    <w:rsid w:val="002B23FE"/>
    <w:rsid w:val="002B3447"/>
    <w:rsid w:val="002B4330"/>
    <w:rsid w:val="002B4E79"/>
    <w:rsid w:val="002B63EC"/>
    <w:rsid w:val="002C0091"/>
    <w:rsid w:val="002C3D9E"/>
    <w:rsid w:val="002C52CE"/>
    <w:rsid w:val="002C554A"/>
    <w:rsid w:val="002D3D60"/>
    <w:rsid w:val="002D459A"/>
    <w:rsid w:val="002D53C1"/>
    <w:rsid w:val="002D7499"/>
    <w:rsid w:val="002D7919"/>
    <w:rsid w:val="002E2509"/>
    <w:rsid w:val="002F0694"/>
    <w:rsid w:val="002F4210"/>
    <w:rsid w:val="002F4831"/>
    <w:rsid w:val="00301BD2"/>
    <w:rsid w:val="00301C9F"/>
    <w:rsid w:val="00310036"/>
    <w:rsid w:val="00313732"/>
    <w:rsid w:val="00314AB7"/>
    <w:rsid w:val="003150EF"/>
    <w:rsid w:val="00315E3A"/>
    <w:rsid w:val="00326114"/>
    <w:rsid w:val="00333723"/>
    <w:rsid w:val="00336512"/>
    <w:rsid w:val="00336735"/>
    <w:rsid w:val="0034400D"/>
    <w:rsid w:val="00346D62"/>
    <w:rsid w:val="00356522"/>
    <w:rsid w:val="003576AF"/>
    <w:rsid w:val="00360B94"/>
    <w:rsid w:val="00370796"/>
    <w:rsid w:val="00373CEE"/>
    <w:rsid w:val="00374F17"/>
    <w:rsid w:val="00380FF7"/>
    <w:rsid w:val="003836C1"/>
    <w:rsid w:val="003852E6"/>
    <w:rsid w:val="00386943"/>
    <w:rsid w:val="00397698"/>
    <w:rsid w:val="003A20B6"/>
    <w:rsid w:val="003A2159"/>
    <w:rsid w:val="003A23EE"/>
    <w:rsid w:val="003A2CC5"/>
    <w:rsid w:val="003B07DD"/>
    <w:rsid w:val="003B2279"/>
    <w:rsid w:val="003B6F04"/>
    <w:rsid w:val="003C6664"/>
    <w:rsid w:val="003D1828"/>
    <w:rsid w:val="003D6C80"/>
    <w:rsid w:val="003D764E"/>
    <w:rsid w:val="003D7750"/>
    <w:rsid w:val="003E57EB"/>
    <w:rsid w:val="003E79AF"/>
    <w:rsid w:val="003E7C9D"/>
    <w:rsid w:val="003F0A81"/>
    <w:rsid w:val="003F40FB"/>
    <w:rsid w:val="003F4824"/>
    <w:rsid w:val="004010D5"/>
    <w:rsid w:val="00405608"/>
    <w:rsid w:val="00406064"/>
    <w:rsid w:val="00406C9B"/>
    <w:rsid w:val="00410FBB"/>
    <w:rsid w:val="0041157D"/>
    <w:rsid w:val="00420B65"/>
    <w:rsid w:val="004212C6"/>
    <w:rsid w:val="00422E5B"/>
    <w:rsid w:val="004259BA"/>
    <w:rsid w:val="00426A43"/>
    <w:rsid w:val="00426FF4"/>
    <w:rsid w:val="0044497A"/>
    <w:rsid w:val="00450140"/>
    <w:rsid w:val="00454878"/>
    <w:rsid w:val="00456B73"/>
    <w:rsid w:val="00456E25"/>
    <w:rsid w:val="004578F3"/>
    <w:rsid w:val="00470307"/>
    <w:rsid w:val="00471547"/>
    <w:rsid w:val="004726F0"/>
    <w:rsid w:val="00472B44"/>
    <w:rsid w:val="00473CA6"/>
    <w:rsid w:val="00477269"/>
    <w:rsid w:val="004802D2"/>
    <w:rsid w:val="004810B0"/>
    <w:rsid w:val="00483873"/>
    <w:rsid w:val="00484361"/>
    <w:rsid w:val="00484D66"/>
    <w:rsid w:val="004901B3"/>
    <w:rsid w:val="00490DE4"/>
    <w:rsid w:val="0049214D"/>
    <w:rsid w:val="004921EC"/>
    <w:rsid w:val="00493E63"/>
    <w:rsid w:val="0049466D"/>
    <w:rsid w:val="00497E1F"/>
    <w:rsid w:val="004A32EA"/>
    <w:rsid w:val="004A667B"/>
    <w:rsid w:val="004A6AD3"/>
    <w:rsid w:val="004A6D7B"/>
    <w:rsid w:val="004B0622"/>
    <w:rsid w:val="004B6E4A"/>
    <w:rsid w:val="004B7227"/>
    <w:rsid w:val="004C0FA4"/>
    <w:rsid w:val="004C250B"/>
    <w:rsid w:val="004D5A22"/>
    <w:rsid w:val="004D5F53"/>
    <w:rsid w:val="004D6F11"/>
    <w:rsid w:val="004E3647"/>
    <w:rsid w:val="004E428C"/>
    <w:rsid w:val="004E5556"/>
    <w:rsid w:val="004F0091"/>
    <w:rsid w:val="004F0523"/>
    <w:rsid w:val="004F090C"/>
    <w:rsid w:val="004F2F04"/>
    <w:rsid w:val="004F3C1F"/>
    <w:rsid w:val="004F441F"/>
    <w:rsid w:val="00501625"/>
    <w:rsid w:val="00502953"/>
    <w:rsid w:val="005111DE"/>
    <w:rsid w:val="0051488E"/>
    <w:rsid w:val="00516A49"/>
    <w:rsid w:val="00520789"/>
    <w:rsid w:val="0052429A"/>
    <w:rsid w:val="00531CB6"/>
    <w:rsid w:val="005324F7"/>
    <w:rsid w:val="00532AAD"/>
    <w:rsid w:val="0053348C"/>
    <w:rsid w:val="00535A70"/>
    <w:rsid w:val="00544749"/>
    <w:rsid w:val="00545622"/>
    <w:rsid w:val="00546A9C"/>
    <w:rsid w:val="005500F9"/>
    <w:rsid w:val="00550C27"/>
    <w:rsid w:val="00562025"/>
    <w:rsid w:val="00563192"/>
    <w:rsid w:val="005647BF"/>
    <w:rsid w:val="00564CA3"/>
    <w:rsid w:val="005659AB"/>
    <w:rsid w:val="00566E61"/>
    <w:rsid w:val="005705AE"/>
    <w:rsid w:val="00571A75"/>
    <w:rsid w:val="005742F6"/>
    <w:rsid w:val="00577432"/>
    <w:rsid w:val="00581BD4"/>
    <w:rsid w:val="00585B6B"/>
    <w:rsid w:val="0058708D"/>
    <w:rsid w:val="00587A30"/>
    <w:rsid w:val="005931EA"/>
    <w:rsid w:val="005940E6"/>
    <w:rsid w:val="00594F8A"/>
    <w:rsid w:val="00596718"/>
    <w:rsid w:val="00596BDF"/>
    <w:rsid w:val="005A0A05"/>
    <w:rsid w:val="005A2B61"/>
    <w:rsid w:val="005A38E8"/>
    <w:rsid w:val="005A70C9"/>
    <w:rsid w:val="005B0042"/>
    <w:rsid w:val="005B36C8"/>
    <w:rsid w:val="005B3CEC"/>
    <w:rsid w:val="005B5152"/>
    <w:rsid w:val="005C0AC3"/>
    <w:rsid w:val="005C1B59"/>
    <w:rsid w:val="005C1C10"/>
    <w:rsid w:val="005C2CE7"/>
    <w:rsid w:val="005C456E"/>
    <w:rsid w:val="005C4E6B"/>
    <w:rsid w:val="005C642F"/>
    <w:rsid w:val="005C6F2C"/>
    <w:rsid w:val="005D233B"/>
    <w:rsid w:val="005D2565"/>
    <w:rsid w:val="005E1A45"/>
    <w:rsid w:val="005E1DEB"/>
    <w:rsid w:val="005E7E0B"/>
    <w:rsid w:val="005F3CD7"/>
    <w:rsid w:val="00601043"/>
    <w:rsid w:val="00603580"/>
    <w:rsid w:val="00605BA8"/>
    <w:rsid w:val="00605E6A"/>
    <w:rsid w:val="006060A7"/>
    <w:rsid w:val="00607282"/>
    <w:rsid w:val="00610949"/>
    <w:rsid w:val="00612A28"/>
    <w:rsid w:val="00613C2A"/>
    <w:rsid w:val="006200FE"/>
    <w:rsid w:val="006232AF"/>
    <w:rsid w:val="00623F47"/>
    <w:rsid w:val="00624E9E"/>
    <w:rsid w:val="006260A2"/>
    <w:rsid w:val="00626E35"/>
    <w:rsid w:val="00627105"/>
    <w:rsid w:val="006370D3"/>
    <w:rsid w:val="00642025"/>
    <w:rsid w:val="00642227"/>
    <w:rsid w:val="0065309E"/>
    <w:rsid w:val="0065448C"/>
    <w:rsid w:val="00655CEC"/>
    <w:rsid w:val="0066107F"/>
    <w:rsid w:val="00662074"/>
    <w:rsid w:val="00663F6C"/>
    <w:rsid w:val="00672EB8"/>
    <w:rsid w:val="006764B4"/>
    <w:rsid w:val="006770B8"/>
    <w:rsid w:val="006802A4"/>
    <w:rsid w:val="00682E06"/>
    <w:rsid w:val="0068602B"/>
    <w:rsid w:val="00691DFA"/>
    <w:rsid w:val="006923CC"/>
    <w:rsid w:val="00692F96"/>
    <w:rsid w:val="00693246"/>
    <w:rsid w:val="00693CC1"/>
    <w:rsid w:val="00693F24"/>
    <w:rsid w:val="006A4FCA"/>
    <w:rsid w:val="006A5E7A"/>
    <w:rsid w:val="006A6F2F"/>
    <w:rsid w:val="006B6237"/>
    <w:rsid w:val="006B7D44"/>
    <w:rsid w:val="006C0DAD"/>
    <w:rsid w:val="006C30B7"/>
    <w:rsid w:val="006C40A1"/>
    <w:rsid w:val="006C7F7C"/>
    <w:rsid w:val="006D4719"/>
    <w:rsid w:val="006E3CD5"/>
    <w:rsid w:val="006E4712"/>
    <w:rsid w:val="006E5905"/>
    <w:rsid w:val="006E6E4D"/>
    <w:rsid w:val="006F02E2"/>
    <w:rsid w:val="006F104A"/>
    <w:rsid w:val="006F19C6"/>
    <w:rsid w:val="006F3010"/>
    <w:rsid w:val="006F545C"/>
    <w:rsid w:val="006F63AF"/>
    <w:rsid w:val="007006B1"/>
    <w:rsid w:val="007018F1"/>
    <w:rsid w:val="00703B82"/>
    <w:rsid w:val="00704294"/>
    <w:rsid w:val="00704EF1"/>
    <w:rsid w:val="007132BA"/>
    <w:rsid w:val="00714F35"/>
    <w:rsid w:val="00721C39"/>
    <w:rsid w:val="00721FC8"/>
    <w:rsid w:val="007274D7"/>
    <w:rsid w:val="00727B2C"/>
    <w:rsid w:val="00732081"/>
    <w:rsid w:val="00740805"/>
    <w:rsid w:val="00745ED7"/>
    <w:rsid w:val="00747800"/>
    <w:rsid w:val="0075289C"/>
    <w:rsid w:val="0076079F"/>
    <w:rsid w:val="00761A0F"/>
    <w:rsid w:val="0076456A"/>
    <w:rsid w:val="0076570A"/>
    <w:rsid w:val="00766D4A"/>
    <w:rsid w:val="00772E71"/>
    <w:rsid w:val="00775585"/>
    <w:rsid w:val="00783BA9"/>
    <w:rsid w:val="00784211"/>
    <w:rsid w:val="00784BEF"/>
    <w:rsid w:val="007918AE"/>
    <w:rsid w:val="0079325B"/>
    <w:rsid w:val="00794C40"/>
    <w:rsid w:val="00794C4E"/>
    <w:rsid w:val="00797361"/>
    <w:rsid w:val="007A0856"/>
    <w:rsid w:val="007A2FE8"/>
    <w:rsid w:val="007A49C1"/>
    <w:rsid w:val="007B0BB9"/>
    <w:rsid w:val="007B1A3E"/>
    <w:rsid w:val="007B4681"/>
    <w:rsid w:val="007B7B29"/>
    <w:rsid w:val="007C01A3"/>
    <w:rsid w:val="007C074A"/>
    <w:rsid w:val="007C2A3E"/>
    <w:rsid w:val="007C60FE"/>
    <w:rsid w:val="007C6F93"/>
    <w:rsid w:val="007D37D4"/>
    <w:rsid w:val="007D3B4F"/>
    <w:rsid w:val="007D703E"/>
    <w:rsid w:val="007E0100"/>
    <w:rsid w:val="007E1B7E"/>
    <w:rsid w:val="007E3AC4"/>
    <w:rsid w:val="007E3F48"/>
    <w:rsid w:val="007F3703"/>
    <w:rsid w:val="007F5CEC"/>
    <w:rsid w:val="007F6796"/>
    <w:rsid w:val="00805D52"/>
    <w:rsid w:val="008064CA"/>
    <w:rsid w:val="0081595C"/>
    <w:rsid w:val="0081609B"/>
    <w:rsid w:val="00823B86"/>
    <w:rsid w:val="00824716"/>
    <w:rsid w:val="008255E6"/>
    <w:rsid w:val="0082732B"/>
    <w:rsid w:val="00833720"/>
    <w:rsid w:val="00834B74"/>
    <w:rsid w:val="00835B05"/>
    <w:rsid w:val="00836FF0"/>
    <w:rsid w:val="00840D06"/>
    <w:rsid w:val="00842B05"/>
    <w:rsid w:val="00845886"/>
    <w:rsid w:val="00845D4F"/>
    <w:rsid w:val="00851BB0"/>
    <w:rsid w:val="00852519"/>
    <w:rsid w:val="008564E2"/>
    <w:rsid w:val="00856641"/>
    <w:rsid w:val="008567CD"/>
    <w:rsid w:val="008576DD"/>
    <w:rsid w:val="008623B8"/>
    <w:rsid w:val="008672FB"/>
    <w:rsid w:val="008700DA"/>
    <w:rsid w:val="008707B4"/>
    <w:rsid w:val="00874A3E"/>
    <w:rsid w:val="00875219"/>
    <w:rsid w:val="00880080"/>
    <w:rsid w:val="008803FA"/>
    <w:rsid w:val="00881669"/>
    <w:rsid w:val="0088406B"/>
    <w:rsid w:val="00885781"/>
    <w:rsid w:val="00885CC6"/>
    <w:rsid w:val="00892BC4"/>
    <w:rsid w:val="008A0E1D"/>
    <w:rsid w:val="008A5586"/>
    <w:rsid w:val="008A6A65"/>
    <w:rsid w:val="008B01C6"/>
    <w:rsid w:val="008B3790"/>
    <w:rsid w:val="008B5BB7"/>
    <w:rsid w:val="008B6174"/>
    <w:rsid w:val="008B6C6D"/>
    <w:rsid w:val="008C2672"/>
    <w:rsid w:val="008C3738"/>
    <w:rsid w:val="008C49CD"/>
    <w:rsid w:val="008C5321"/>
    <w:rsid w:val="008C551C"/>
    <w:rsid w:val="008C57AF"/>
    <w:rsid w:val="008C6743"/>
    <w:rsid w:val="008E0E98"/>
    <w:rsid w:val="008F417B"/>
    <w:rsid w:val="008F42AB"/>
    <w:rsid w:val="008F4438"/>
    <w:rsid w:val="008F55C4"/>
    <w:rsid w:val="00906094"/>
    <w:rsid w:val="0090652F"/>
    <w:rsid w:val="00907B80"/>
    <w:rsid w:val="00912AF5"/>
    <w:rsid w:val="0091366C"/>
    <w:rsid w:val="00913804"/>
    <w:rsid w:val="009157D7"/>
    <w:rsid w:val="00917C3E"/>
    <w:rsid w:val="00920E22"/>
    <w:rsid w:val="0092523A"/>
    <w:rsid w:val="00925408"/>
    <w:rsid w:val="00925756"/>
    <w:rsid w:val="009335EE"/>
    <w:rsid w:val="009350F9"/>
    <w:rsid w:val="0093663C"/>
    <w:rsid w:val="00936C5F"/>
    <w:rsid w:val="009406F3"/>
    <w:rsid w:val="009505A5"/>
    <w:rsid w:val="009547BE"/>
    <w:rsid w:val="00956443"/>
    <w:rsid w:val="009607F7"/>
    <w:rsid w:val="009620F9"/>
    <w:rsid w:val="009647EC"/>
    <w:rsid w:val="00964901"/>
    <w:rsid w:val="00965842"/>
    <w:rsid w:val="00965C02"/>
    <w:rsid w:val="00965F5C"/>
    <w:rsid w:val="009719E9"/>
    <w:rsid w:val="00972CE3"/>
    <w:rsid w:val="00975ABA"/>
    <w:rsid w:val="009768D4"/>
    <w:rsid w:val="00976C1D"/>
    <w:rsid w:val="009804B2"/>
    <w:rsid w:val="009818A7"/>
    <w:rsid w:val="00983658"/>
    <w:rsid w:val="00991C00"/>
    <w:rsid w:val="00991F0C"/>
    <w:rsid w:val="00992683"/>
    <w:rsid w:val="00995FDB"/>
    <w:rsid w:val="009960B3"/>
    <w:rsid w:val="009A23A2"/>
    <w:rsid w:val="009A2CD7"/>
    <w:rsid w:val="009A42DF"/>
    <w:rsid w:val="009A52EB"/>
    <w:rsid w:val="009A6359"/>
    <w:rsid w:val="009B443D"/>
    <w:rsid w:val="009B488E"/>
    <w:rsid w:val="009B4B1F"/>
    <w:rsid w:val="009B67D7"/>
    <w:rsid w:val="009B69EA"/>
    <w:rsid w:val="009C3500"/>
    <w:rsid w:val="009C42A8"/>
    <w:rsid w:val="009C4D04"/>
    <w:rsid w:val="009D57DD"/>
    <w:rsid w:val="009E0B7E"/>
    <w:rsid w:val="009E3033"/>
    <w:rsid w:val="009E4DF7"/>
    <w:rsid w:val="009E501C"/>
    <w:rsid w:val="009E713E"/>
    <w:rsid w:val="009F1AA9"/>
    <w:rsid w:val="00A0015D"/>
    <w:rsid w:val="00A0176B"/>
    <w:rsid w:val="00A0185E"/>
    <w:rsid w:val="00A05113"/>
    <w:rsid w:val="00A0549B"/>
    <w:rsid w:val="00A11EEF"/>
    <w:rsid w:val="00A144CF"/>
    <w:rsid w:val="00A16CF0"/>
    <w:rsid w:val="00A1790C"/>
    <w:rsid w:val="00A2216D"/>
    <w:rsid w:val="00A25D01"/>
    <w:rsid w:val="00A267E8"/>
    <w:rsid w:val="00A30641"/>
    <w:rsid w:val="00A35ABB"/>
    <w:rsid w:val="00A35E1C"/>
    <w:rsid w:val="00A4388C"/>
    <w:rsid w:val="00A440A4"/>
    <w:rsid w:val="00A44902"/>
    <w:rsid w:val="00A5257F"/>
    <w:rsid w:val="00A5379C"/>
    <w:rsid w:val="00A53813"/>
    <w:rsid w:val="00A61E1F"/>
    <w:rsid w:val="00A65183"/>
    <w:rsid w:val="00A7134A"/>
    <w:rsid w:val="00A74D77"/>
    <w:rsid w:val="00A75A52"/>
    <w:rsid w:val="00A77EA2"/>
    <w:rsid w:val="00A802A7"/>
    <w:rsid w:val="00A84754"/>
    <w:rsid w:val="00A92D38"/>
    <w:rsid w:val="00A9633E"/>
    <w:rsid w:val="00A966D6"/>
    <w:rsid w:val="00A97300"/>
    <w:rsid w:val="00AA16B6"/>
    <w:rsid w:val="00AA5A95"/>
    <w:rsid w:val="00AA5B5B"/>
    <w:rsid w:val="00AA5EB0"/>
    <w:rsid w:val="00AA653F"/>
    <w:rsid w:val="00AC07D5"/>
    <w:rsid w:val="00AC32C8"/>
    <w:rsid w:val="00AD32E7"/>
    <w:rsid w:val="00AE012C"/>
    <w:rsid w:val="00AE0346"/>
    <w:rsid w:val="00AE26EA"/>
    <w:rsid w:val="00AE583B"/>
    <w:rsid w:val="00AE69B1"/>
    <w:rsid w:val="00AF4DB9"/>
    <w:rsid w:val="00AF61B4"/>
    <w:rsid w:val="00AF768D"/>
    <w:rsid w:val="00B00923"/>
    <w:rsid w:val="00B016F2"/>
    <w:rsid w:val="00B034A6"/>
    <w:rsid w:val="00B06130"/>
    <w:rsid w:val="00B136EC"/>
    <w:rsid w:val="00B156D3"/>
    <w:rsid w:val="00B16298"/>
    <w:rsid w:val="00B1675B"/>
    <w:rsid w:val="00B2301D"/>
    <w:rsid w:val="00B261FB"/>
    <w:rsid w:val="00B26D94"/>
    <w:rsid w:val="00B30BE5"/>
    <w:rsid w:val="00B31C05"/>
    <w:rsid w:val="00B3386A"/>
    <w:rsid w:val="00B37CA2"/>
    <w:rsid w:val="00B40A64"/>
    <w:rsid w:val="00B43EC5"/>
    <w:rsid w:val="00B455D5"/>
    <w:rsid w:val="00B45BE1"/>
    <w:rsid w:val="00B4660F"/>
    <w:rsid w:val="00B47402"/>
    <w:rsid w:val="00B52DEC"/>
    <w:rsid w:val="00B53604"/>
    <w:rsid w:val="00B54233"/>
    <w:rsid w:val="00B54B36"/>
    <w:rsid w:val="00B566F6"/>
    <w:rsid w:val="00B57708"/>
    <w:rsid w:val="00B71056"/>
    <w:rsid w:val="00B73AB9"/>
    <w:rsid w:val="00B74B9D"/>
    <w:rsid w:val="00B756E6"/>
    <w:rsid w:val="00B80CC0"/>
    <w:rsid w:val="00B81077"/>
    <w:rsid w:val="00B81C27"/>
    <w:rsid w:val="00B85636"/>
    <w:rsid w:val="00B86CB3"/>
    <w:rsid w:val="00B87C4E"/>
    <w:rsid w:val="00B91DEE"/>
    <w:rsid w:val="00B9389F"/>
    <w:rsid w:val="00B9508D"/>
    <w:rsid w:val="00B9797A"/>
    <w:rsid w:val="00BA129A"/>
    <w:rsid w:val="00BA46AF"/>
    <w:rsid w:val="00BA4C66"/>
    <w:rsid w:val="00BA6854"/>
    <w:rsid w:val="00BA7234"/>
    <w:rsid w:val="00BB313C"/>
    <w:rsid w:val="00BB6258"/>
    <w:rsid w:val="00BB6952"/>
    <w:rsid w:val="00BC40F0"/>
    <w:rsid w:val="00BC463F"/>
    <w:rsid w:val="00BC5461"/>
    <w:rsid w:val="00BC77D1"/>
    <w:rsid w:val="00BC7D36"/>
    <w:rsid w:val="00BD10C8"/>
    <w:rsid w:val="00BD1610"/>
    <w:rsid w:val="00BD42CB"/>
    <w:rsid w:val="00BD5F88"/>
    <w:rsid w:val="00BE090A"/>
    <w:rsid w:val="00BE11DC"/>
    <w:rsid w:val="00BE4691"/>
    <w:rsid w:val="00BE5F40"/>
    <w:rsid w:val="00BE6F73"/>
    <w:rsid w:val="00BF4DD8"/>
    <w:rsid w:val="00BF54C6"/>
    <w:rsid w:val="00C00415"/>
    <w:rsid w:val="00C01150"/>
    <w:rsid w:val="00C0201D"/>
    <w:rsid w:val="00C027E8"/>
    <w:rsid w:val="00C050AF"/>
    <w:rsid w:val="00C065C0"/>
    <w:rsid w:val="00C07BD2"/>
    <w:rsid w:val="00C10C6C"/>
    <w:rsid w:val="00C10D91"/>
    <w:rsid w:val="00C117BB"/>
    <w:rsid w:val="00C1673D"/>
    <w:rsid w:val="00C177C1"/>
    <w:rsid w:val="00C202AF"/>
    <w:rsid w:val="00C2722E"/>
    <w:rsid w:val="00C30835"/>
    <w:rsid w:val="00C3746F"/>
    <w:rsid w:val="00C4138A"/>
    <w:rsid w:val="00C4144B"/>
    <w:rsid w:val="00C42331"/>
    <w:rsid w:val="00C436D8"/>
    <w:rsid w:val="00C43981"/>
    <w:rsid w:val="00C46CAD"/>
    <w:rsid w:val="00C51CF2"/>
    <w:rsid w:val="00C57106"/>
    <w:rsid w:val="00C6091D"/>
    <w:rsid w:val="00C6165D"/>
    <w:rsid w:val="00C652DA"/>
    <w:rsid w:val="00C65F17"/>
    <w:rsid w:val="00C66214"/>
    <w:rsid w:val="00C73351"/>
    <w:rsid w:val="00C75431"/>
    <w:rsid w:val="00C76F60"/>
    <w:rsid w:val="00C77B3C"/>
    <w:rsid w:val="00C860F1"/>
    <w:rsid w:val="00C90DA2"/>
    <w:rsid w:val="00C93CE1"/>
    <w:rsid w:val="00C96BE7"/>
    <w:rsid w:val="00C97595"/>
    <w:rsid w:val="00C97BE8"/>
    <w:rsid w:val="00CB2016"/>
    <w:rsid w:val="00CB2E27"/>
    <w:rsid w:val="00CB39EF"/>
    <w:rsid w:val="00CC0796"/>
    <w:rsid w:val="00CC274F"/>
    <w:rsid w:val="00CC2E07"/>
    <w:rsid w:val="00CC335B"/>
    <w:rsid w:val="00CC67A1"/>
    <w:rsid w:val="00CC74B1"/>
    <w:rsid w:val="00CD114D"/>
    <w:rsid w:val="00CD4252"/>
    <w:rsid w:val="00CE1311"/>
    <w:rsid w:val="00CE23C8"/>
    <w:rsid w:val="00CE2781"/>
    <w:rsid w:val="00CE392B"/>
    <w:rsid w:val="00CE47A3"/>
    <w:rsid w:val="00CF2029"/>
    <w:rsid w:val="00CF2828"/>
    <w:rsid w:val="00CF462A"/>
    <w:rsid w:val="00CF6427"/>
    <w:rsid w:val="00CF6A69"/>
    <w:rsid w:val="00D0177B"/>
    <w:rsid w:val="00D02615"/>
    <w:rsid w:val="00D02F51"/>
    <w:rsid w:val="00D10584"/>
    <w:rsid w:val="00D10929"/>
    <w:rsid w:val="00D115A9"/>
    <w:rsid w:val="00D15CB8"/>
    <w:rsid w:val="00D21B3D"/>
    <w:rsid w:val="00D2365F"/>
    <w:rsid w:val="00D24E0C"/>
    <w:rsid w:val="00D25D69"/>
    <w:rsid w:val="00D27281"/>
    <w:rsid w:val="00D2759C"/>
    <w:rsid w:val="00D30720"/>
    <w:rsid w:val="00D32789"/>
    <w:rsid w:val="00D32F70"/>
    <w:rsid w:val="00D33FC1"/>
    <w:rsid w:val="00D43EE5"/>
    <w:rsid w:val="00D440D5"/>
    <w:rsid w:val="00D509B3"/>
    <w:rsid w:val="00D50F6E"/>
    <w:rsid w:val="00D510C4"/>
    <w:rsid w:val="00D57CFB"/>
    <w:rsid w:val="00D623F4"/>
    <w:rsid w:val="00D65B9D"/>
    <w:rsid w:val="00D808BB"/>
    <w:rsid w:val="00D81717"/>
    <w:rsid w:val="00D9325E"/>
    <w:rsid w:val="00D96E85"/>
    <w:rsid w:val="00D9792B"/>
    <w:rsid w:val="00D97C63"/>
    <w:rsid w:val="00DA2190"/>
    <w:rsid w:val="00DA302B"/>
    <w:rsid w:val="00DA3286"/>
    <w:rsid w:val="00DA329F"/>
    <w:rsid w:val="00DA60C3"/>
    <w:rsid w:val="00DA60D7"/>
    <w:rsid w:val="00DB1BFC"/>
    <w:rsid w:val="00DB514D"/>
    <w:rsid w:val="00DB7014"/>
    <w:rsid w:val="00DC6E4D"/>
    <w:rsid w:val="00DC7AB4"/>
    <w:rsid w:val="00DD370F"/>
    <w:rsid w:val="00DD51E2"/>
    <w:rsid w:val="00DE1137"/>
    <w:rsid w:val="00DE2E22"/>
    <w:rsid w:val="00DE4256"/>
    <w:rsid w:val="00DE5FBE"/>
    <w:rsid w:val="00DE63E3"/>
    <w:rsid w:val="00DF0858"/>
    <w:rsid w:val="00DF0AA7"/>
    <w:rsid w:val="00DF1C6A"/>
    <w:rsid w:val="00DF3507"/>
    <w:rsid w:val="00DF530C"/>
    <w:rsid w:val="00E1276C"/>
    <w:rsid w:val="00E259E3"/>
    <w:rsid w:val="00E26138"/>
    <w:rsid w:val="00E2661F"/>
    <w:rsid w:val="00E31177"/>
    <w:rsid w:val="00E36330"/>
    <w:rsid w:val="00E37C34"/>
    <w:rsid w:val="00E4330F"/>
    <w:rsid w:val="00E46E2C"/>
    <w:rsid w:val="00E53213"/>
    <w:rsid w:val="00E544CE"/>
    <w:rsid w:val="00E552BF"/>
    <w:rsid w:val="00E55EA3"/>
    <w:rsid w:val="00E57437"/>
    <w:rsid w:val="00E6176F"/>
    <w:rsid w:val="00E66791"/>
    <w:rsid w:val="00E71299"/>
    <w:rsid w:val="00E71657"/>
    <w:rsid w:val="00E72504"/>
    <w:rsid w:val="00E736C7"/>
    <w:rsid w:val="00E73B34"/>
    <w:rsid w:val="00E771B5"/>
    <w:rsid w:val="00E77221"/>
    <w:rsid w:val="00E81042"/>
    <w:rsid w:val="00E84EB6"/>
    <w:rsid w:val="00E874FC"/>
    <w:rsid w:val="00E90CA1"/>
    <w:rsid w:val="00E9524C"/>
    <w:rsid w:val="00E954E5"/>
    <w:rsid w:val="00E96D85"/>
    <w:rsid w:val="00EA2FA9"/>
    <w:rsid w:val="00EA3420"/>
    <w:rsid w:val="00EB31C2"/>
    <w:rsid w:val="00EB3F82"/>
    <w:rsid w:val="00EB6BBE"/>
    <w:rsid w:val="00EC2377"/>
    <w:rsid w:val="00EC3389"/>
    <w:rsid w:val="00EC4616"/>
    <w:rsid w:val="00EC5A16"/>
    <w:rsid w:val="00EC6278"/>
    <w:rsid w:val="00ED05F0"/>
    <w:rsid w:val="00ED0B06"/>
    <w:rsid w:val="00ED2CEA"/>
    <w:rsid w:val="00ED5E3D"/>
    <w:rsid w:val="00EE25B0"/>
    <w:rsid w:val="00EE2B86"/>
    <w:rsid w:val="00EE7F53"/>
    <w:rsid w:val="00EF3976"/>
    <w:rsid w:val="00EF5489"/>
    <w:rsid w:val="00F042A1"/>
    <w:rsid w:val="00F058EC"/>
    <w:rsid w:val="00F06EF8"/>
    <w:rsid w:val="00F1059B"/>
    <w:rsid w:val="00F11928"/>
    <w:rsid w:val="00F16CEA"/>
    <w:rsid w:val="00F20179"/>
    <w:rsid w:val="00F27556"/>
    <w:rsid w:val="00F34252"/>
    <w:rsid w:val="00F34D00"/>
    <w:rsid w:val="00F408ED"/>
    <w:rsid w:val="00F47317"/>
    <w:rsid w:val="00F6016C"/>
    <w:rsid w:val="00F763B1"/>
    <w:rsid w:val="00F77C60"/>
    <w:rsid w:val="00F81BDC"/>
    <w:rsid w:val="00F835AD"/>
    <w:rsid w:val="00F84305"/>
    <w:rsid w:val="00F86F09"/>
    <w:rsid w:val="00F90C5E"/>
    <w:rsid w:val="00F917AD"/>
    <w:rsid w:val="00F9268E"/>
    <w:rsid w:val="00F92F6C"/>
    <w:rsid w:val="00F94B95"/>
    <w:rsid w:val="00F964CC"/>
    <w:rsid w:val="00F9691A"/>
    <w:rsid w:val="00FA506E"/>
    <w:rsid w:val="00FA6F99"/>
    <w:rsid w:val="00FA7547"/>
    <w:rsid w:val="00FB1AEA"/>
    <w:rsid w:val="00FB4CA9"/>
    <w:rsid w:val="00FC2ABA"/>
    <w:rsid w:val="00FD132B"/>
    <w:rsid w:val="00FD6ECB"/>
    <w:rsid w:val="00FE2DA0"/>
    <w:rsid w:val="00FF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F33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0C9"/>
    <w:pPr>
      <w:spacing w:line="276" w:lineRule="auto"/>
    </w:pPr>
    <w:rPr>
      <w:rFonts w:ascii="Times New Roman" w:eastAsia="Times New Roman" w:hAnsi="Times New Roman"/>
      <w:sz w:val="26"/>
      <w:szCs w:val="22"/>
    </w:rPr>
  </w:style>
  <w:style w:type="paragraph" w:styleId="Heading1">
    <w:name w:val="heading 1"/>
    <w:basedOn w:val="Normal"/>
    <w:next w:val="Normal"/>
    <w:link w:val="Heading1Char"/>
    <w:autoRedefine/>
    <w:qFormat/>
    <w:locked/>
    <w:rsid w:val="002C52CE"/>
    <w:pPr>
      <w:keepNext/>
      <w:spacing w:before="60" w:after="60"/>
      <w:jc w:val="center"/>
      <w:outlineLvl w:val="0"/>
    </w:pPr>
    <w:rPr>
      <w:b/>
      <w:bCs/>
      <w:kern w:val="32"/>
      <w:sz w:val="28"/>
      <w:szCs w:val="26"/>
    </w:rPr>
  </w:style>
  <w:style w:type="paragraph" w:styleId="Heading2">
    <w:name w:val="heading 2"/>
    <w:basedOn w:val="Normal"/>
    <w:next w:val="Normal"/>
    <w:link w:val="Heading2Char"/>
    <w:qFormat/>
    <w:rsid w:val="007F5CEC"/>
    <w:pPr>
      <w:keepNext/>
      <w:keepLines/>
      <w:spacing w:before="200"/>
      <w:jc w:val="center"/>
      <w:outlineLvl w:val="1"/>
    </w:pPr>
    <w:rPr>
      <w:rFonts w:ascii="Cambria" w:eastAsia="Calibri" w:hAnsi="Cambria"/>
      <w:b/>
      <w:bCs/>
      <w:color w:val="4F81BD"/>
      <w:szCs w:val="26"/>
    </w:rPr>
  </w:style>
  <w:style w:type="paragraph" w:styleId="Heading3">
    <w:name w:val="heading 3"/>
    <w:basedOn w:val="Normal"/>
    <w:next w:val="Normal"/>
    <w:link w:val="Heading3Char"/>
    <w:unhideWhenUsed/>
    <w:qFormat/>
    <w:locked/>
    <w:rsid w:val="00D65B9D"/>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qFormat/>
    <w:rsid w:val="00BE6F73"/>
    <w:pPr>
      <w:widowControl w:val="0"/>
      <w:spacing w:before="7" w:line="240" w:lineRule="auto"/>
      <w:ind w:left="342"/>
      <w:outlineLvl w:val="3"/>
    </w:pPr>
    <w:rPr>
      <w:rFonts w:eastAsia="Calibri"/>
      <w:b/>
      <w:bCs/>
      <w:sz w:val="23"/>
      <w:szCs w:val="23"/>
    </w:rPr>
  </w:style>
  <w:style w:type="paragraph" w:styleId="Heading5">
    <w:name w:val="heading 5"/>
    <w:basedOn w:val="Normal"/>
    <w:next w:val="Normal"/>
    <w:link w:val="Heading5Char"/>
    <w:qFormat/>
    <w:rsid w:val="00BE6F73"/>
    <w:pPr>
      <w:keepNext/>
      <w:keepLines/>
      <w:spacing w:before="200"/>
      <w:outlineLvl w:val="4"/>
    </w:pPr>
    <w:rPr>
      <w:rFonts w:ascii="Cambria" w:eastAsia="Calibri" w:hAnsi="Cambria"/>
      <w:color w:val="243F60"/>
    </w:rPr>
  </w:style>
  <w:style w:type="paragraph" w:styleId="Heading6">
    <w:name w:val="heading 6"/>
    <w:basedOn w:val="Normal"/>
    <w:next w:val="Normal"/>
    <w:link w:val="Heading6Char"/>
    <w:qFormat/>
    <w:rsid w:val="00DB1BFC"/>
    <w:pPr>
      <w:keepNext/>
      <w:keepLines/>
      <w:spacing w:before="200"/>
      <w:outlineLvl w:val="5"/>
    </w:pPr>
    <w:rPr>
      <w:rFonts w:ascii="Cambria" w:eastAsia="Calibri"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BE6F73"/>
    <w:rPr>
      <w:rFonts w:ascii="Times New Roman" w:hAnsi="Times New Roman" w:cs="Times New Roman"/>
      <w:b/>
      <w:bCs/>
      <w:sz w:val="23"/>
      <w:szCs w:val="23"/>
    </w:rPr>
  </w:style>
  <w:style w:type="character" w:customStyle="1" w:styleId="Heading5Char">
    <w:name w:val="Heading 5 Char"/>
    <w:link w:val="Heading5"/>
    <w:locked/>
    <w:rsid w:val="00BE6F73"/>
    <w:rPr>
      <w:rFonts w:ascii="Cambria" w:hAnsi="Cambria" w:cs="Times New Roman"/>
      <w:color w:val="243F60"/>
    </w:rPr>
  </w:style>
  <w:style w:type="paragraph" w:styleId="ListParagraph">
    <w:name w:val="List Paragraph"/>
    <w:basedOn w:val="Normal"/>
    <w:uiPriority w:val="34"/>
    <w:qFormat/>
    <w:rsid w:val="00BE6F73"/>
    <w:pPr>
      <w:widowControl w:val="0"/>
      <w:spacing w:line="240" w:lineRule="auto"/>
    </w:pPr>
  </w:style>
  <w:style w:type="character" w:customStyle="1" w:styleId="Heading6Char">
    <w:name w:val="Heading 6 Char"/>
    <w:link w:val="Heading6"/>
    <w:semiHidden/>
    <w:locked/>
    <w:rsid w:val="00DB1BFC"/>
    <w:rPr>
      <w:rFonts w:ascii="Cambria" w:hAnsi="Cambria" w:cs="Times New Roman"/>
      <w:i/>
      <w:iCs/>
      <w:color w:val="243F60"/>
    </w:rPr>
  </w:style>
  <w:style w:type="paragraph" w:customStyle="1" w:styleId="TableParagraph">
    <w:name w:val="Table Paragraph"/>
    <w:basedOn w:val="Normal"/>
    <w:rsid w:val="000E2E64"/>
    <w:pPr>
      <w:widowControl w:val="0"/>
      <w:spacing w:line="240" w:lineRule="auto"/>
    </w:pPr>
  </w:style>
  <w:style w:type="paragraph" w:styleId="BalloonText">
    <w:name w:val="Balloon Text"/>
    <w:basedOn w:val="Normal"/>
    <w:link w:val="BalloonTextChar"/>
    <w:semiHidden/>
    <w:rsid w:val="00D02615"/>
    <w:pPr>
      <w:widowControl w:val="0"/>
      <w:spacing w:line="240" w:lineRule="auto"/>
    </w:pPr>
    <w:rPr>
      <w:rFonts w:ascii="Tahoma" w:hAnsi="Tahoma" w:cs="Tahoma"/>
      <w:sz w:val="16"/>
      <w:szCs w:val="16"/>
    </w:rPr>
  </w:style>
  <w:style w:type="character" w:customStyle="1" w:styleId="BalloonTextChar">
    <w:name w:val="Balloon Text Char"/>
    <w:link w:val="BalloonText"/>
    <w:semiHidden/>
    <w:locked/>
    <w:rsid w:val="00D02615"/>
    <w:rPr>
      <w:rFonts w:ascii="Tahoma" w:hAnsi="Tahoma" w:cs="Tahoma"/>
      <w:sz w:val="16"/>
      <w:szCs w:val="16"/>
    </w:rPr>
  </w:style>
  <w:style w:type="character" w:customStyle="1" w:styleId="Heading2Char">
    <w:name w:val="Heading 2 Char"/>
    <w:link w:val="Heading2"/>
    <w:locked/>
    <w:rsid w:val="007F5CEC"/>
    <w:rPr>
      <w:rFonts w:ascii="Cambria" w:hAnsi="Cambria"/>
      <w:b/>
      <w:bCs/>
      <w:color w:val="4F81BD"/>
      <w:sz w:val="26"/>
      <w:szCs w:val="26"/>
    </w:rPr>
  </w:style>
  <w:style w:type="paragraph" w:styleId="BodyText">
    <w:name w:val="Body Text"/>
    <w:basedOn w:val="Normal"/>
    <w:link w:val="BodyTextChar"/>
    <w:rsid w:val="004E5556"/>
    <w:pPr>
      <w:widowControl w:val="0"/>
      <w:spacing w:before="2" w:line="240" w:lineRule="auto"/>
      <w:ind w:left="111"/>
    </w:pPr>
    <w:rPr>
      <w:rFonts w:eastAsia="Calibri"/>
    </w:rPr>
  </w:style>
  <w:style w:type="character" w:customStyle="1" w:styleId="BodyTextChar">
    <w:name w:val="Body Text Char"/>
    <w:link w:val="BodyText"/>
    <w:locked/>
    <w:rsid w:val="004E5556"/>
    <w:rPr>
      <w:rFonts w:ascii="Times New Roman" w:hAnsi="Times New Roman" w:cs="Times New Roman"/>
    </w:rPr>
  </w:style>
  <w:style w:type="table" w:styleId="TableGrid">
    <w:name w:val="Table Grid"/>
    <w:basedOn w:val="TableNormal"/>
    <w:rsid w:val="001A5BF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autoRedefine/>
    <w:rsid w:val="0058708D"/>
    <w:pPr>
      <w:spacing w:after="160" w:line="240" w:lineRule="exact"/>
    </w:pPr>
    <w:rPr>
      <w:rFonts w:ascii="Verdana" w:eastAsia="Calibri" w:hAnsi="Verdana" w:cs="Verdana"/>
      <w:sz w:val="20"/>
      <w:szCs w:val="20"/>
    </w:rPr>
  </w:style>
  <w:style w:type="paragraph" w:styleId="Header">
    <w:name w:val="header"/>
    <w:basedOn w:val="Normal"/>
    <w:link w:val="HeaderChar"/>
    <w:rsid w:val="00596718"/>
    <w:pPr>
      <w:tabs>
        <w:tab w:val="center" w:pos="4680"/>
        <w:tab w:val="right" w:pos="9360"/>
      </w:tabs>
      <w:spacing w:line="240" w:lineRule="auto"/>
    </w:pPr>
  </w:style>
  <w:style w:type="character" w:customStyle="1" w:styleId="HeaderChar">
    <w:name w:val="Header Char"/>
    <w:link w:val="Header"/>
    <w:locked/>
    <w:rsid w:val="00596718"/>
    <w:rPr>
      <w:rFonts w:cs="Times New Roman"/>
    </w:rPr>
  </w:style>
  <w:style w:type="paragraph" w:styleId="Footer">
    <w:name w:val="footer"/>
    <w:basedOn w:val="Normal"/>
    <w:link w:val="FooterChar"/>
    <w:uiPriority w:val="99"/>
    <w:rsid w:val="00596718"/>
    <w:pPr>
      <w:tabs>
        <w:tab w:val="center" w:pos="4680"/>
        <w:tab w:val="right" w:pos="9360"/>
      </w:tabs>
      <w:spacing w:line="240" w:lineRule="auto"/>
    </w:pPr>
  </w:style>
  <w:style w:type="character" w:customStyle="1" w:styleId="FooterChar">
    <w:name w:val="Footer Char"/>
    <w:link w:val="Footer"/>
    <w:uiPriority w:val="99"/>
    <w:locked/>
    <w:rsid w:val="00596718"/>
    <w:rPr>
      <w:rFonts w:cs="Times New Roman"/>
    </w:rPr>
  </w:style>
  <w:style w:type="character" w:styleId="PageNumber">
    <w:name w:val="page number"/>
    <w:basedOn w:val="DefaultParagraphFont"/>
    <w:rsid w:val="00A0185E"/>
  </w:style>
  <w:style w:type="character" w:styleId="Emphasis">
    <w:name w:val="Emphasis"/>
    <w:qFormat/>
    <w:locked/>
    <w:rsid w:val="005A70C9"/>
    <w:rPr>
      <w:i/>
      <w:iCs/>
    </w:rPr>
  </w:style>
  <w:style w:type="character" w:styleId="Hyperlink">
    <w:name w:val="Hyperlink"/>
    <w:rsid w:val="00B85636"/>
    <w:rPr>
      <w:color w:val="0563C1"/>
      <w:u w:val="single"/>
    </w:rPr>
  </w:style>
  <w:style w:type="character" w:customStyle="1" w:styleId="Heading1Char">
    <w:name w:val="Heading 1 Char"/>
    <w:link w:val="Heading1"/>
    <w:rsid w:val="002C52CE"/>
    <w:rPr>
      <w:rFonts w:ascii="Times New Roman" w:eastAsia="Times New Roman" w:hAnsi="Times New Roman"/>
      <w:b/>
      <w:bCs/>
      <w:kern w:val="32"/>
      <w:sz w:val="28"/>
      <w:szCs w:val="26"/>
    </w:rPr>
  </w:style>
  <w:style w:type="character" w:styleId="FollowedHyperlink">
    <w:name w:val="FollowedHyperlink"/>
    <w:rsid w:val="007F5CEC"/>
    <w:rPr>
      <w:color w:val="954F72"/>
      <w:u w:val="single"/>
    </w:rPr>
  </w:style>
  <w:style w:type="paragraph" w:styleId="NormalWeb">
    <w:name w:val="Normal (Web)"/>
    <w:basedOn w:val="Normal"/>
    <w:unhideWhenUsed/>
    <w:rsid w:val="002C0091"/>
    <w:pPr>
      <w:spacing w:before="100" w:beforeAutospacing="1" w:after="100" w:afterAutospacing="1" w:line="240" w:lineRule="auto"/>
    </w:pPr>
    <w:rPr>
      <w:sz w:val="24"/>
      <w:szCs w:val="24"/>
    </w:rPr>
  </w:style>
  <w:style w:type="character" w:customStyle="1" w:styleId="apple-style-span">
    <w:name w:val="apple-style-span"/>
    <w:basedOn w:val="DefaultParagraphFont"/>
    <w:rsid w:val="003E57EB"/>
  </w:style>
  <w:style w:type="table" w:customStyle="1" w:styleId="PlainTable2">
    <w:name w:val="Plain Table 2"/>
    <w:basedOn w:val="TableNormal"/>
    <w:uiPriority w:val="42"/>
    <w:rsid w:val="009A42D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84917"/>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locked/>
    <w:rsid w:val="00084917"/>
    <w:pPr>
      <w:spacing w:after="100"/>
    </w:pPr>
  </w:style>
  <w:style w:type="paragraph" w:styleId="BodyText2">
    <w:name w:val="Body Text 2"/>
    <w:basedOn w:val="Normal"/>
    <w:link w:val="BodyText2Char"/>
    <w:rsid w:val="0079325B"/>
    <w:pPr>
      <w:spacing w:after="120" w:line="480" w:lineRule="auto"/>
    </w:pPr>
  </w:style>
  <w:style w:type="character" w:customStyle="1" w:styleId="BodyText2Char">
    <w:name w:val="Body Text 2 Char"/>
    <w:basedOn w:val="DefaultParagraphFont"/>
    <w:link w:val="BodyText2"/>
    <w:rsid w:val="0079325B"/>
    <w:rPr>
      <w:rFonts w:ascii="Times New Roman" w:eastAsia="Times New Roman" w:hAnsi="Times New Roman"/>
      <w:sz w:val="26"/>
      <w:szCs w:val="22"/>
    </w:rPr>
  </w:style>
  <w:style w:type="character" w:styleId="Strong">
    <w:name w:val="Strong"/>
    <w:qFormat/>
    <w:locked/>
    <w:rsid w:val="000B6B4B"/>
    <w:rPr>
      <w:b/>
      <w:bCs/>
    </w:rPr>
  </w:style>
  <w:style w:type="character" w:customStyle="1" w:styleId="Heading3Char">
    <w:name w:val="Heading 3 Char"/>
    <w:basedOn w:val="DefaultParagraphFont"/>
    <w:link w:val="Heading3"/>
    <w:rsid w:val="00D65B9D"/>
    <w:rPr>
      <w:rFonts w:asciiTheme="majorHAnsi" w:eastAsiaTheme="majorEastAsia" w:hAnsiTheme="majorHAnsi" w:cstheme="majorBidi"/>
      <w:b/>
      <w:bCs/>
      <w:color w:val="5B9BD5" w:themeColor="accent1"/>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0C9"/>
    <w:pPr>
      <w:spacing w:line="276" w:lineRule="auto"/>
    </w:pPr>
    <w:rPr>
      <w:rFonts w:ascii="Times New Roman" w:eastAsia="Times New Roman" w:hAnsi="Times New Roman"/>
      <w:sz w:val="26"/>
      <w:szCs w:val="22"/>
    </w:rPr>
  </w:style>
  <w:style w:type="paragraph" w:styleId="Heading1">
    <w:name w:val="heading 1"/>
    <w:basedOn w:val="Normal"/>
    <w:next w:val="Normal"/>
    <w:link w:val="Heading1Char"/>
    <w:autoRedefine/>
    <w:qFormat/>
    <w:locked/>
    <w:rsid w:val="002C52CE"/>
    <w:pPr>
      <w:keepNext/>
      <w:spacing w:before="60" w:after="60"/>
      <w:jc w:val="center"/>
      <w:outlineLvl w:val="0"/>
    </w:pPr>
    <w:rPr>
      <w:b/>
      <w:bCs/>
      <w:kern w:val="32"/>
      <w:sz w:val="28"/>
      <w:szCs w:val="26"/>
    </w:rPr>
  </w:style>
  <w:style w:type="paragraph" w:styleId="Heading2">
    <w:name w:val="heading 2"/>
    <w:basedOn w:val="Normal"/>
    <w:next w:val="Normal"/>
    <w:link w:val="Heading2Char"/>
    <w:qFormat/>
    <w:rsid w:val="007F5CEC"/>
    <w:pPr>
      <w:keepNext/>
      <w:keepLines/>
      <w:spacing w:before="200"/>
      <w:jc w:val="center"/>
      <w:outlineLvl w:val="1"/>
    </w:pPr>
    <w:rPr>
      <w:rFonts w:ascii="Cambria" w:eastAsia="Calibri" w:hAnsi="Cambria"/>
      <w:b/>
      <w:bCs/>
      <w:color w:val="4F81BD"/>
      <w:szCs w:val="26"/>
    </w:rPr>
  </w:style>
  <w:style w:type="paragraph" w:styleId="Heading3">
    <w:name w:val="heading 3"/>
    <w:basedOn w:val="Normal"/>
    <w:next w:val="Normal"/>
    <w:link w:val="Heading3Char"/>
    <w:unhideWhenUsed/>
    <w:qFormat/>
    <w:locked/>
    <w:rsid w:val="00D65B9D"/>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qFormat/>
    <w:rsid w:val="00BE6F73"/>
    <w:pPr>
      <w:widowControl w:val="0"/>
      <w:spacing w:before="7" w:line="240" w:lineRule="auto"/>
      <w:ind w:left="342"/>
      <w:outlineLvl w:val="3"/>
    </w:pPr>
    <w:rPr>
      <w:rFonts w:eastAsia="Calibri"/>
      <w:b/>
      <w:bCs/>
      <w:sz w:val="23"/>
      <w:szCs w:val="23"/>
    </w:rPr>
  </w:style>
  <w:style w:type="paragraph" w:styleId="Heading5">
    <w:name w:val="heading 5"/>
    <w:basedOn w:val="Normal"/>
    <w:next w:val="Normal"/>
    <w:link w:val="Heading5Char"/>
    <w:qFormat/>
    <w:rsid w:val="00BE6F73"/>
    <w:pPr>
      <w:keepNext/>
      <w:keepLines/>
      <w:spacing w:before="200"/>
      <w:outlineLvl w:val="4"/>
    </w:pPr>
    <w:rPr>
      <w:rFonts w:ascii="Cambria" w:eastAsia="Calibri" w:hAnsi="Cambria"/>
      <w:color w:val="243F60"/>
    </w:rPr>
  </w:style>
  <w:style w:type="paragraph" w:styleId="Heading6">
    <w:name w:val="heading 6"/>
    <w:basedOn w:val="Normal"/>
    <w:next w:val="Normal"/>
    <w:link w:val="Heading6Char"/>
    <w:qFormat/>
    <w:rsid w:val="00DB1BFC"/>
    <w:pPr>
      <w:keepNext/>
      <w:keepLines/>
      <w:spacing w:before="200"/>
      <w:outlineLvl w:val="5"/>
    </w:pPr>
    <w:rPr>
      <w:rFonts w:ascii="Cambria" w:eastAsia="Calibri"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BE6F73"/>
    <w:rPr>
      <w:rFonts w:ascii="Times New Roman" w:hAnsi="Times New Roman" w:cs="Times New Roman"/>
      <w:b/>
      <w:bCs/>
      <w:sz w:val="23"/>
      <w:szCs w:val="23"/>
    </w:rPr>
  </w:style>
  <w:style w:type="character" w:customStyle="1" w:styleId="Heading5Char">
    <w:name w:val="Heading 5 Char"/>
    <w:link w:val="Heading5"/>
    <w:locked/>
    <w:rsid w:val="00BE6F73"/>
    <w:rPr>
      <w:rFonts w:ascii="Cambria" w:hAnsi="Cambria" w:cs="Times New Roman"/>
      <w:color w:val="243F60"/>
    </w:rPr>
  </w:style>
  <w:style w:type="paragraph" w:styleId="ListParagraph">
    <w:name w:val="List Paragraph"/>
    <w:basedOn w:val="Normal"/>
    <w:uiPriority w:val="34"/>
    <w:qFormat/>
    <w:rsid w:val="00BE6F73"/>
    <w:pPr>
      <w:widowControl w:val="0"/>
      <w:spacing w:line="240" w:lineRule="auto"/>
    </w:pPr>
  </w:style>
  <w:style w:type="character" w:customStyle="1" w:styleId="Heading6Char">
    <w:name w:val="Heading 6 Char"/>
    <w:link w:val="Heading6"/>
    <w:semiHidden/>
    <w:locked/>
    <w:rsid w:val="00DB1BFC"/>
    <w:rPr>
      <w:rFonts w:ascii="Cambria" w:hAnsi="Cambria" w:cs="Times New Roman"/>
      <w:i/>
      <w:iCs/>
      <w:color w:val="243F60"/>
    </w:rPr>
  </w:style>
  <w:style w:type="paragraph" w:customStyle="1" w:styleId="TableParagraph">
    <w:name w:val="Table Paragraph"/>
    <w:basedOn w:val="Normal"/>
    <w:rsid w:val="000E2E64"/>
    <w:pPr>
      <w:widowControl w:val="0"/>
      <w:spacing w:line="240" w:lineRule="auto"/>
    </w:pPr>
  </w:style>
  <w:style w:type="paragraph" w:styleId="BalloonText">
    <w:name w:val="Balloon Text"/>
    <w:basedOn w:val="Normal"/>
    <w:link w:val="BalloonTextChar"/>
    <w:semiHidden/>
    <w:rsid w:val="00D02615"/>
    <w:pPr>
      <w:widowControl w:val="0"/>
      <w:spacing w:line="240" w:lineRule="auto"/>
    </w:pPr>
    <w:rPr>
      <w:rFonts w:ascii="Tahoma" w:hAnsi="Tahoma" w:cs="Tahoma"/>
      <w:sz w:val="16"/>
      <w:szCs w:val="16"/>
    </w:rPr>
  </w:style>
  <w:style w:type="character" w:customStyle="1" w:styleId="BalloonTextChar">
    <w:name w:val="Balloon Text Char"/>
    <w:link w:val="BalloonText"/>
    <w:semiHidden/>
    <w:locked/>
    <w:rsid w:val="00D02615"/>
    <w:rPr>
      <w:rFonts w:ascii="Tahoma" w:hAnsi="Tahoma" w:cs="Tahoma"/>
      <w:sz w:val="16"/>
      <w:szCs w:val="16"/>
    </w:rPr>
  </w:style>
  <w:style w:type="character" w:customStyle="1" w:styleId="Heading2Char">
    <w:name w:val="Heading 2 Char"/>
    <w:link w:val="Heading2"/>
    <w:locked/>
    <w:rsid w:val="007F5CEC"/>
    <w:rPr>
      <w:rFonts w:ascii="Cambria" w:hAnsi="Cambria"/>
      <w:b/>
      <w:bCs/>
      <w:color w:val="4F81BD"/>
      <w:sz w:val="26"/>
      <w:szCs w:val="26"/>
    </w:rPr>
  </w:style>
  <w:style w:type="paragraph" w:styleId="BodyText">
    <w:name w:val="Body Text"/>
    <w:basedOn w:val="Normal"/>
    <w:link w:val="BodyTextChar"/>
    <w:rsid w:val="004E5556"/>
    <w:pPr>
      <w:widowControl w:val="0"/>
      <w:spacing w:before="2" w:line="240" w:lineRule="auto"/>
      <w:ind w:left="111"/>
    </w:pPr>
    <w:rPr>
      <w:rFonts w:eastAsia="Calibri"/>
    </w:rPr>
  </w:style>
  <w:style w:type="character" w:customStyle="1" w:styleId="BodyTextChar">
    <w:name w:val="Body Text Char"/>
    <w:link w:val="BodyText"/>
    <w:locked/>
    <w:rsid w:val="004E5556"/>
    <w:rPr>
      <w:rFonts w:ascii="Times New Roman" w:hAnsi="Times New Roman" w:cs="Times New Roman"/>
    </w:rPr>
  </w:style>
  <w:style w:type="table" w:styleId="TableGrid">
    <w:name w:val="Table Grid"/>
    <w:basedOn w:val="TableNormal"/>
    <w:rsid w:val="001A5BF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autoRedefine/>
    <w:rsid w:val="0058708D"/>
    <w:pPr>
      <w:spacing w:after="160" w:line="240" w:lineRule="exact"/>
    </w:pPr>
    <w:rPr>
      <w:rFonts w:ascii="Verdana" w:eastAsia="Calibri" w:hAnsi="Verdana" w:cs="Verdana"/>
      <w:sz w:val="20"/>
      <w:szCs w:val="20"/>
    </w:rPr>
  </w:style>
  <w:style w:type="paragraph" w:styleId="Header">
    <w:name w:val="header"/>
    <w:basedOn w:val="Normal"/>
    <w:link w:val="HeaderChar"/>
    <w:rsid w:val="00596718"/>
    <w:pPr>
      <w:tabs>
        <w:tab w:val="center" w:pos="4680"/>
        <w:tab w:val="right" w:pos="9360"/>
      </w:tabs>
      <w:spacing w:line="240" w:lineRule="auto"/>
    </w:pPr>
  </w:style>
  <w:style w:type="character" w:customStyle="1" w:styleId="HeaderChar">
    <w:name w:val="Header Char"/>
    <w:link w:val="Header"/>
    <w:locked/>
    <w:rsid w:val="00596718"/>
    <w:rPr>
      <w:rFonts w:cs="Times New Roman"/>
    </w:rPr>
  </w:style>
  <w:style w:type="paragraph" w:styleId="Footer">
    <w:name w:val="footer"/>
    <w:basedOn w:val="Normal"/>
    <w:link w:val="FooterChar"/>
    <w:uiPriority w:val="99"/>
    <w:rsid w:val="00596718"/>
    <w:pPr>
      <w:tabs>
        <w:tab w:val="center" w:pos="4680"/>
        <w:tab w:val="right" w:pos="9360"/>
      </w:tabs>
      <w:spacing w:line="240" w:lineRule="auto"/>
    </w:pPr>
  </w:style>
  <w:style w:type="character" w:customStyle="1" w:styleId="FooterChar">
    <w:name w:val="Footer Char"/>
    <w:link w:val="Footer"/>
    <w:uiPriority w:val="99"/>
    <w:locked/>
    <w:rsid w:val="00596718"/>
    <w:rPr>
      <w:rFonts w:cs="Times New Roman"/>
    </w:rPr>
  </w:style>
  <w:style w:type="character" w:styleId="PageNumber">
    <w:name w:val="page number"/>
    <w:basedOn w:val="DefaultParagraphFont"/>
    <w:rsid w:val="00A0185E"/>
  </w:style>
  <w:style w:type="character" w:styleId="Emphasis">
    <w:name w:val="Emphasis"/>
    <w:qFormat/>
    <w:locked/>
    <w:rsid w:val="005A70C9"/>
    <w:rPr>
      <w:i/>
      <w:iCs/>
    </w:rPr>
  </w:style>
  <w:style w:type="character" w:styleId="Hyperlink">
    <w:name w:val="Hyperlink"/>
    <w:rsid w:val="00B85636"/>
    <w:rPr>
      <w:color w:val="0563C1"/>
      <w:u w:val="single"/>
    </w:rPr>
  </w:style>
  <w:style w:type="character" w:customStyle="1" w:styleId="Heading1Char">
    <w:name w:val="Heading 1 Char"/>
    <w:link w:val="Heading1"/>
    <w:rsid w:val="002C52CE"/>
    <w:rPr>
      <w:rFonts w:ascii="Times New Roman" w:eastAsia="Times New Roman" w:hAnsi="Times New Roman"/>
      <w:b/>
      <w:bCs/>
      <w:kern w:val="32"/>
      <w:sz w:val="28"/>
      <w:szCs w:val="26"/>
    </w:rPr>
  </w:style>
  <w:style w:type="character" w:styleId="FollowedHyperlink">
    <w:name w:val="FollowedHyperlink"/>
    <w:rsid w:val="007F5CEC"/>
    <w:rPr>
      <w:color w:val="954F72"/>
      <w:u w:val="single"/>
    </w:rPr>
  </w:style>
  <w:style w:type="paragraph" w:styleId="NormalWeb">
    <w:name w:val="Normal (Web)"/>
    <w:basedOn w:val="Normal"/>
    <w:unhideWhenUsed/>
    <w:rsid w:val="002C0091"/>
    <w:pPr>
      <w:spacing w:before="100" w:beforeAutospacing="1" w:after="100" w:afterAutospacing="1" w:line="240" w:lineRule="auto"/>
    </w:pPr>
    <w:rPr>
      <w:sz w:val="24"/>
      <w:szCs w:val="24"/>
    </w:rPr>
  </w:style>
  <w:style w:type="character" w:customStyle="1" w:styleId="apple-style-span">
    <w:name w:val="apple-style-span"/>
    <w:basedOn w:val="DefaultParagraphFont"/>
    <w:rsid w:val="003E57EB"/>
  </w:style>
  <w:style w:type="table" w:customStyle="1" w:styleId="PlainTable2">
    <w:name w:val="Plain Table 2"/>
    <w:basedOn w:val="TableNormal"/>
    <w:uiPriority w:val="42"/>
    <w:rsid w:val="009A42D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84917"/>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locked/>
    <w:rsid w:val="00084917"/>
    <w:pPr>
      <w:spacing w:after="100"/>
    </w:pPr>
  </w:style>
  <w:style w:type="paragraph" w:styleId="BodyText2">
    <w:name w:val="Body Text 2"/>
    <w:basedOn w:val="Normal"/>
    <w:link w:val="BodyText2Char"/>
    <w:rsid w:val="0079325B"/>
    <w:pPr>
      <w:spacing w:after="120" w:line="480" w:lineRule="auto"/>
    </w:pPr>
  </w:style>
  <w:style w:type="character" w:customStyle="1" w:styleId="BodyText2Char">
    <w:name w:val="Body Text 2 Char"/>
    <w:basedOn w:val="DefaultParagraphFont"/>
    <w:link w:val="BodyText2"/>
    <w:rsid w:val="0079325B"/>
    <w:rPr>
      <w:rFonts w:ascii="Times New Roman" w:eastAsia="Times New Roman" w:hAnsi="Times New Roman"/>
      <w:sz w:val="26"/>
      <w:szCs w:val="22"/>
    </w:rPr>
  </w:style>
  <w:style w:type="character" w:styleId="Strong">
    <w:name w:val="Strong"/>
    <w:qFormat/>
    <w:locked/>
    <w:rsid w:val="000B6B4B"/>
    <w:rPr>
      <w:b/>
      <w:bCs/>
    </w:rPr>
  </w:style>
  <w:style w:type="character" w:customStyle="1" w:styleId="Heading3Char">
    <w:name w:val="Heading 3 Char"/>
    <w:basedOn w:val="DefaultParagraphFont"/>
    <w:link w:val="Heading3"/>
    <w:rsid w:val="00D65B9D"/>
    <w:rPr>
      <w:rFonts w:asciiTheme="majorHAnsi" w:eastAsiaTheme="majorEastAsia" w:hAnsiTheme="majorHAnsi" w:cstheme="majorBidi"/>
      <w:b/>
      <w:bCs/>
      <w:color w:val="5B9BD5" w:themeColor="accent1"/>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et.google.com/gdh-rpwm-oa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learning.ntu.edu.v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C5EAC-9077-4251-ACB3-101D7A5F7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7128</CharactersWithSpaces>
  <SharedDoc>false</SharedDoc>
  <HLinks>
    <vt:vector size="30" baseType="variant">
      <vt:variant>
        <vt:i4>7929902</vt:i4>
      </vt:variant>
      <vt:variant>
        <vt:i4>12</vt:i4>
      </vt:variant>
      <vt:variant>
        <vt:i4>0</vt:i4>
      </vt:variant>
      <vt:variant>
        <vt:i4>5</vt:i4>
      </vt:variant>
      <vt:variant>
        <vt:lpwstr>http://www.ntu.edu.vn/</vt:lpwstr>
      </vt:variant>
      <vt:variant>
        <vt:lpwstr/>
      </vt:variant>
      <vt:variant>
        <vt:i4>7929902</vt:i4>
      </vt:variant>
      <vt:variant>
        <vt:i4>9</vt:i4>
      </vt:variant>
      <vt:variant>
        <vt:i4>0</vt:i4>
      </vt:variant>
      <vt:variant>
        <vt:i4>5</vt:i4>
      </vt:variant>
      <vt:variant>
        <vt:lpwstr>http://www.ntu.edu.vn/</vt:lpwstr>
      </vt:variant>
      <vt:variant>
        <vt:lpwstr/>
      </vt:variant>
      <vt:variant>
        <vt:i4>514399954</vt:i4>
      </vt:variant>
      <vt:variant>
        <vt:i4>6</vt:i4>
      </vt:variant>
      <vt:variant>
        <vt:i4>0</vt:i4>
      </vt:variant>
      <vt:variant>
        <vt:i4>5</vt:i4>
      </vt:variant>
      <vt:variant>
        <vt:lpwstr/>
      </vt:variant>
      <vt:variant>
        <vt:lpwstr>_Phụ_lục_3:</vt:lpwstr>
      </vt:variant>
      <vt:variant>
        <vt:i4>514334418</vt:i4>
      </vt:variant>
      <vt:variant>
        <vt:i4>3</vt:i4>
      </vt:variant>
      <vt:variant>
        <vt:i4>0</vt:i4>
      </vt:variant>
      <vt:variant>
        <vt:i4>5</vt:i4>
      </vt:variant>
      <vt:variant>
        <vt:lpwstr/>
      </vt:variant>
      <vt:variant>
        <vt:lpwstr>_Phụ_lục_2:</vt:lpwstr>
      </vt:variant>
      <vt:variant>
        <vt:i4>514531026</vt:i4>
      </vt:variant>
      <vt:variant>
        <vt:i4>0</vt:i4>
      </vt:variant>
      <vt:variant>
        <vt:i4>0</vt:i4>
      </vt:variant>
      <vt:variant>
        <vt:i4>5</vt:i4>
      </vt:variant>
      <vt:variant>
        <vt:lpwstr/>
      </vt:variant>
      <vt:variant>
        <vt:lpwstr>_Phụ_lục_1: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Nguyen Truong</dc:creator>
  <cp:lastModifiedBy>Dell</cp:lastModifiedBy>
  <cp:revision>12</cp:revision>
  <cp:lastPrinted>2017-04-16T07:30:00Z</cp:lastPrinted>
  <dcterms:created xsi:type="dcterms:W3CDTF">2023-02-16T08:30:00Z</dcterms:created>
  <dcterms:modified xsi:type="dcterms:W3CDTF">2024-01-13T22:39:00Z</dcterms:modified>
</cp:coreProperties>
</file>